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521878" w:rsidRPr="00521878" w:rsidRDefault="00521878" w:rsidP="00521878">
      <w:pPr>
        <w:ind w:firstLine="709"/>
        <w:jc w:val="center"/>
        <w:rPr>
          <w:b/>
        </w:rPr>
      </w:pPr>
      <w:r w:rsidRPr="00521878">
        <w:rPr>
          <w:b/>
        </w:rPr>
        <w:t>О зимнем подледном лове и культуре поведения</w:t>
      </w:r>
    </w:p>
    <w:p w:rsidR="00521878" w:rsidRPr="00521878" w:rsidRDefault="00521878" w:rsidP="00521878">
      <w:pPr>
        <w:ind w:firstLine="709"/>
      </w:pPr>
    </w:p>
    <w:p w:rsidR="00521878" w:rsidRPr="00521878" w:rsidRDefault="00521878" w:rsidP="00521878">
      <w:pPr>
        <w:ind w:firstLine="709"/>
        <w:jc w:val="both"/>
      </w:pPr>
      <w:r w:rsidRPr="00521878">
        <w:t>Вода и рыба – два бесценных дара природы, неразрывно связанных между собой. Человек пользуется этими ресурсами постоянно, поэтому просто обязан относиться к ним рационально. Тем не менее, культура природопользования, свойственная некоторым нашим соотечественникам, оставляет желать лучшего.</w:t>
      </w:r>
    </w:p>
    <w:p w:rsidR="00521878" w:rsidRPr="00521878" w:rsidRDefault="00521878" w:rsidP="00521878">
      <w:pPr>
        <w:ind w:firstLine="709"/>
        <w:jc w:val="both"/>
      </w:pPr>
      <w:r w:rsidRPr="00521878">
        <w:t xml:space="preserve">Рыбная ловля относится к одному из самых древних занятий человека. Рыбалкой можно заниматься в любое время года. Большой популярностью у жителей нашего района пользуется зимняя, подледная рыбалка. </w:t>
      </w:r>
    </w:p>
    <w:p w:rsidR="00521878" w:rsidRPr="00521878" w:rsidRDefault="00521878" w:rsidP="00521878">
      <w:pPr>
        <w:ind w:firstLine="709"/>
        <w:jc w:val="both"/>
      </w:pPr>
      <w:r w:rsidRPr="00521878">
        <w:t xml:space="preserve">Чрезвычайно опасным фактором зимней рыбалки является тонкий непрочный лед. Таким лед бывает в местах быстрого течения реки, вблизи выступающих на поверхность кустов, деревьев, в местах впадения водных потоков в водоемы, выхода родников, слива сточных вод, заготовки льда, у прорубей и лунок. Прежде чем выйти на лед, необходимо проверить его прочность ударом: если лед пробивается и на его поверхности появляется вода, то идти по нему и рыбачить нельзя. </w:t>
      </w:r>
    </w:p>
    <w:p w:rsidR="00521878" w:rsidRPr="00521878" w:rsidRDefault="00521878" w:rsidP="00521878">
      <w:pPr>
        <w:ind w:firstLine="709"/>
        <w:jc w:val="both"/>
      </w:pPr>
      <w:r w:rsidRPr="00521878">
        <w:t>Во время рыбной ловли не рекомендуется на небольшой площадке пробивать много лунок, прыгать и бегать по льду, собираться большими группами. Нередко рыбаки выбуривают во льду лунки и не огораживают их. За ночь отверстие лунки затягивает тонким льдом, запорашивает снегом и ее трудно заметить. Такие места наиболее опасные. Каждому рыболову необходимо иметь с собой шнур длиной 12 — 15 м, на одном конце которого крепится груз весом 400 — 500 г, а на другом — петля.</w:t>
      </w:r>
    </w:p>
    <w:p w:rsidR="00521878" w:rsidRPr="00521878" w:rsidRDefault="00521878" w:rsidP="00521878">
      <w:pPr>
        <w:ind w:firstLine="709"/>
        <w:jc w:val="both"/>
      </w:pPr>
      <w:r w:rsidRPr="00521878">
        <w:t>Не следует забывать рыбакам и о культуре поведения. Употребление во время зимней рыбалки спиртных напитков чревато необратимыми последствиями – от обморожений и травм до гибели (падение на скользком льду, попадание в полынью). Подчас в экстремальных условиях, когда требуется оценить обстановку и принять верное решение, нетрезвый рыболов не в состоянии быстро это сделать – его реакция и сообразительность замедлены. Лучше всего согреваться горячим чаем, кофе, какао или бульоном. </w:t>
      </w:r>
    </w:p>
    <w:p w:rsidR="00521878" w:rsidRPr="00521878" w:rsidRDefault="00521878" w:rsidP="00521878">
      <w:pPr>
        <w:ind w:firstLine="709"/>
        <w:jc w:val="both"/>
      </w:pPr>
      <w:r w:rsidRPr="00521878">
        <w:t>Многие рыбаки вспоминают, как во время рыбалки им приходилось вытаскивать из воды самые неожиданные вещи – обувь, одежду, бытовую утварь. Зачастую эти «трофеи» оставляют их же товарищи после зимней рыбалки, а еще массу другого мелкого мусора, который после таяния льда оседает на дне или прибивается к берегу.</w:t>
      </w:r>
    </w:p>
    <w:p w:rsidR="00521878" w:rsidRPr="00521878" w:rsidRDefault="00521878" w:rsidP="00521878">
      <w:pPr>
        <w:ind w:firstLine="709"/>
        <w:jc w:val="both"/>
      </w:pPr>
      <w:r w:rsidRPr="00521878">
        <w:t xml:space="preserve">Правила ведения рыболовного хозяйства и рыболовства обязывают рыболовов поддерживать надлежащее санитарное состояние рыболовных угодий, не оставлять на их берегах, а также на льду мусор и другие отходы, не допускать засорения и загрязнения. За выполнением этих требований госинспекторы будут пристально следить в предстоящем сезоне. </w:t>
      </w:r>
    </w:p>
    <w:p w:rsidR="00022DE2" w:rsidRPr="00521878" w:rsidRDefault="00022DE2" w:rsidP="00521878">
      <w:pPr>
        <w:ind w:firstLine="709"/>
        <w:jc w:val="both"/>
      </w:pPr>
      <w:r w:rsidRPr="00521878">
        <w:t>За дополнительной информацией по вопросам охраны животного и растительного мира,</w:t>
      </w:r>
      <w:r w:rsidR="00B41AC3" w:rsidRPr="00521878">
        <w:t xml:space="preserve"> добровольной сдачи сетематериалов, рыболовных сетей и иных запрещенных орудий рыболовства, изготовленных из сетематериалов, </w:t>
      </w:r>
      <w:r w:rsidRPr="00521878">
        <w:t>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 Госинспекции,</w:t>
      </w:r>
      <w:r w:rsidR="00B41AC3" w:rsidRPr="00521878">
        <w:t xml:space="preserve"> </w:t>
      </w:r>
      <w:r w:rsidRPr="00521878">
        <w:t>с информацией об имеющихся сведениях по фактам браконьерства, 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«доверия»:</w:t>
      </w:r>
    </w:p>
    <w:p w:rsidR="00022DE2" w:rsidRPr="00521878" w:rsidRDefault="00022DE2" w:rsidP="00521878">
      <w:pPr>
        <w:ind w:firstLine="709"/>
        <w:jc w:val="both"/>
      </w:pPr>
      <w:r w:rsidRPr="00521878">
        <w:t xml:space="preserve">Центральный аппарат Государственной инспекции, </w:t>
      </w:r>
    </w:p>
    <w:p w:rsidR="00022DE2" w:rsidRPr="00521878" w:rsidRDefault="00022DE2" w:rsidP="00521878">
      <w:pPr>
        <w:ind w:firstLine="709"/>
        <w:jc w:val="both"/>
      </w:pPr>
      <w:r w:rsidRPr="00521878">
        <w:t>г. Минск: 8 (017) 39-00-000, 8 (033) 333-6-000</w:t>
      </w:r>
    </w:p>
    <w:p w:rsidR="00022DE2" w:rsidRPr="00974696" w:rsidRDefault="00022DE2" w:rsidP="00521878">
      <w:pPr>
        <w:ind w:firstLine="709"/>
        <w:jc w:val="both"/>
      </w:pPr>
      <w:r w:rsidRPr="00521878">
        <w:t>Брестская областная инспекция охраны животного</w:t>
      </w:r>
      <w:r w:rsidRPr="00974696">
        <w:t xml:space="preserve"> и растительного мира,</w:t>
      </w:r>
    </w:p>
    <w:p w:rsidR="00022DE2" w:rsidRPr="00974696" w:rsidRDefault="00022DE2" w:rsidP="00521878">
      <w:pPr>
        <w:ind w:firstLine="709"/>
        <w:jc w:val="both"/>
      </w:pPr>
      <w:r w:rsidRPr="00974696">
        <w:t>г. Брест, 8 (0162) 25-50-00, 8 (033) 633-36-19</w:t>
      </w:r>
    </w:p>
    <w:p w:rsidR="00022DE2" w:rsidRPr="00B378E6" w:rsidRDefault="00022DE2" w:rsidP="00521878">
      <w:pPr>
        <w:ind w:firstLine="709"/>
        <w:jc w:val="both"/>
      </w:pPr>
      <w:r w:rsidRPr="00974696">
        <w:t>Столинская межрайонная инспекция охраны жив</w:t>
      </w:r>
      <w:r w:rsidRPr="00B378E6">
        <w:t>отного и растительного мира,</w:t>
      </w:r>
    </w:p>
    <w:p w:rsidR="00022DE2" w:rsidRPr="00B378E6" w:rsidRDefault="00022DE2" w:rsidP="00521878">
      <w:pPr>
        <w:ind w:firstLine="709"/>
        <w:jc w:val="both"/>
      </w:pPr>
      <w:r w:rsidRPr="00B378E6">
        <w:t>г. Давид-Городок, 8 (01655) 51165, 53373</w:t>
      </w:r>
    </w:p>
    <w:p w:rsidR="00022DE2" w:rsidRPr="00B378E6" w:rsidRDefault="00022DE2" w:rsidP="00521878">
      <w:pPr>
        <w:ind w:firstLine="709"/>
        <w:jc w:val="both"/>
      </w:pPr>
    </w:p>
    <w:p w:rsidR="00022DE2" w:rsidRPr="00B378E6" w:rsidRDefault="00022DE2" w:rsidP="00521878">
      <w:pPr>
        <w:ind w:firstLine="709"/>
        <w:jc w:val="both"/>
        <w:rPr>
          <w:rFonts w:cstheme="minorBidi"/>
        </w:rPr>
      </w:pPr>
      <w:r w:rsidRPr="00B378E6">
        <w:t>Кон</w:t>
      </w:r>
      <w:bookmarkStart w:id="0" w:name="_GoBack"/>
      <w:bookmarkEnd w:id="0"/>
      <w:r w:rsidRPr="00B378E6">
        <w:t>фиденциальность информации гарантирована.</w:t>
      </w:r>
    </w:p>
    <w:p w:rsidR="00022DE2" w:rsidRPr="00B378E6" w:rsidRDefault="00022DE2" w:rsidP="00296D2E">
      <w:pPr>
        <w:ind w:firstLine="709"/>
        <w:contextualSpacing/>
        <w:jc w:val="both"/>
      </w:pPr>
    </w:p>
    <w:p w:rsidR="00022DE2" w:rsidRPr="00B378E6" w:rsidRDefault="00022DE2" w:rsidP="00296D2E">
      <w:pPr>
        <w:ind w:firstLine="709"/>
        <w:contextualSpacing/>
        <w:jc w:val="both"/>
      </w:pPr>
      <w:r w:rsidRPr="00B378E6">
        <w:t xml:space="preserve">Столинская межрайонная инспекция </w:t>
      </w:r>
    </w:p>
    <w:p w:rsidR="00022DE2" w:rsidRPr="00B378E6" w:rsidRDefault="00022DE2" w:rsidP="00296D2E">
      <w:pPr>
        <w:ind w:firstLine="709"/>
        <w:contextualSpacing/>
        <w:jc w:val="both"/>
      </w:pPr>
      <w:r w:rsidRPr="00B378E6">
        <w:t>охраны животного и растительного мира</w:t>
      </w:r>
    </w:p>
    <w:sectPr w:rsidR="00022DE2" w:rsidRPr="00B378E6" w:rsidSect="00864C78">
      <w:headerReference w:type="default" r:id="rId7"/>
      <w:type w:val="continuous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54" w:rsidRDefault="000F2954" w:rsidP="009C1A8B">
      <w:r>
        <w:separator/>
      </w:r>
    </w:p>
  </w:endnote>
  <w:endnote w:type="continuationSeparator" w:id="0">
    <w:p w:rsidR="000F2954" w:rsidRDefault="000F2954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54" w:rsidRDefault="000F2954" w:rsidP="009C1A8B">
      <w:r>
        <w:separator/>
      </w:r>
    </w:p>
  </w:footnote>
  <w:footnote w:type="continuationSeparator" w:id="0">
    <w:p w:rsidR="000F2954" w:rsidRDefault="000F2954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18891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C78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12"/>
    <w:rsid w:val="0000678C"/>
    <w:rsid w:val="000070E3"/>
    <w:rsid w:val="00012119"/>
    <w:rsid w:val="00013901"/>
    <w:rsid w:val="00022DE2"/>
    <w:rsid w:val="000269AD"/>
    <w:rsid w:val="000365C3"/>
    <w:rsid w:val="000433D4"/>
    <w:rsid w:val="00060123"/>
    <w:rsid w:val="00065A4C"/>
    <w:rsid w:val="00072DE5"/>
    <w:rsid w:val="0008338A"/>
    <w:rsid w:val="000855CA"/>
    <w:rsid w:val="000C42BB"/>
    <w:rsid w:val="000D7D84"/>
    <w:rsid w:val="000F155C"/>
    <w:rsid w:val="000F2954"/>
    <w:rsid w:val="000F7B85"/>
    <w:rsid w:val="00104938"/>
    <w:rsid w:val="001544EB"/>
    <w:rsid w:val="0018034A"/>
    <w:rsid w:val="00182A8C"/>
    <w:rsid w:val="001867B2"/>
    <w:rsid w:val="00187099"/>
    <w:rsid w:val="00192931"/>
    <w:rsid w:val="001A1CAD"/>
    <w:rsid w:val="001B5A56"/>
    <w:rsid w:val="001D18A1"/>
    <w:rsid w:val="001E2C81"/>
    <w:rsid w:val="001E45EA"/>
    <w:rsid w:val="001F6AF7"/>
    <w:rsid w:val="00205339"/>
    <w:rsid w:val="00210C64"/>
    <w:rsid w:val="00237832"/>
    <w:rsid w:val="00264761"/>
    <w:rsid w:val="0028185C"/>
    <w:rsid w:val="00286432"/>
    <w:rsid w:val="00287C74"/>
    <w:rsid w:val="002925BF"/>
    <w:rsid w:val="002958F6"/>
    <w:rsid w:val="00296D2E"/>
    <w:rsid w:val="002C767A"/>
    <w:rsid w:val="00303BF7"/>
    <w:rsid w:val="00312886"/>
    <w:rsid w:val="00321CCD"/>
    <w:rsid w:val="003242F1"/>
    <w:rsid w:val="00325CC1"/>
    <w:rsid w:val="00373DAF"/>
    <w:rsid w:val="00376AE9"/>
    <w:rsid w:val="00386B9A"/>
    <w:rsid w:val="003C4BDF"/>
    <w:rsid w:val="003F1B2B"/>
    <w:rsid w:val="00407524"/>
    <w:rsid w:val="00422C03"/>
    <w:rsid w:val="00435DB8"/>
    <w:rsid w:val="00446110"/>
    <w:rsid w:val="0045706F"/>
    <w:rsid w:val="0046121E"/>
    <w:rsid w:val="004812FE"/>
    <w:rsid w:val="004B1740"/>
    <w:rsid w:val="004D5714"/>
    <w:rsid w:val="004F4718"/>
    <w:rsid w:val="005126C7"/>
    <w:rsid w:val="00521878"/>
    <w:rsid w:val="00522A58"/>
    <w:rsid w:val="00530C9F"/>
    <w:rsid w:val="00557F64"/>
    <w:rsid w:val="005674D0"/>
    <w:rsid w:val="005823D1"/>
    <w:rsid w:val="00592EF9"/>
    <w:rsid w:val="005973B0"/>
    <w:rsid w:val="005B1086"/>
    <w:rsid w:val="005B19F5"/>
    <w:rsid w:val="005E768B"/>
    <w:rsid w:val="00613B71"/>
    <w:rsid w:val="00634DD2"/>
    <w:rsid w:val="00640301"/>
    <w:rsid w:val="00644A2B"/>
    <w:rsid w:val="00651195"/>
    <w:rsid w:val="006536B3"/>
    <w:rsid w:val="00666CB7"/>
    <w:rsid w:val="00695019"/>
    <w:rsid w:val="006A1F55"/>
    <w:rsid w:val="006A5E4B"/>
    <w:rsid w:val="006C3B83"/>
    <w:rsid w:val="006D7420"/>
    <w:rsid w:val="00713932"/>
    <w:rsid w:val="00720814"/>
    <w:rsid w:val="00747721"/>
    <w:rsid w:val="007501B0"/>
    <w:rsid w:val="007636DB"/>
    <w:rsid w:val="007C3E57"/>
    <w:rsid w:val="008023C5"/>
    <w:rsid w:val="00806C92"/>
    <w:rsid w:val="00824BA6"/>
    <w:rsid w:val="00837B90"/>
    <w:rsid w:val="00843287"/>
    <w:rsid w:val="00864C78"/>
    <w:rsid w:val="0086532C"/>
    <w:rsid w:val="00874B53"/>
    <w:rsid w:val="0088353C"/>
    <w:rsid w:val="008A0681"/>
    <w:rsid w:val="008D4DEB"/>
    <w:rsid w:val="009162B5"/>
    <w:rsid w:val="00924547"/>
    <w:rsid w:val="009628D6"/>
    <w:rsid w:val="00974696"/>
    <w:rsid w:val="00974CAD"/>
    <w:rsid w:val="00976750"/>
    <w:rsid w:val="00983FFA"/>
    <w:rsid w:val="009854AA"/>
    <w:rsid w:val="00985935"/>
    <w:rsid w:val="009947C2"/>
    <w:rsid w:val="0099518C"/>
    <w:rsid w:val="009A231C"/>
    <w:rsid w:val="009B2ACB"/>
    <w:rsid w:val="009C1A8B"/>
    <w:rsid w:val="009C6274"/>
    <w:rsid w:val="009E524F"/>
    <w:rsid w:val="009E5585"/>
    <w:rsid w:val="009E5DE7"/>
    <w:rsid w:val="009F5D7D"/>
    <w:rsid w:val="009F7FF1"/>
    <w:rsid w:val="00A16226"/>
    <w:rsid w:val="00A4101C"/>
    <w:rsid w:val="00A9405C"/>
    <w:rsid w:val="00A944B1"/>
    <w:rsid w:val="00AC0926"/>
    <w:rsid w:val="00AE592C"/>
    <w:rsid w:val="00AF4240"/>
    <w:rsid w:val="00B04B3F"/>
    <w:rsid w:val="00B05B7C"/>
    <w:rsid w:val="00B067AF"/>
    <w:rsid w:val="00B231A1"/>
    <w:rsid w:val="00B275CA"/>
    <w:rsid w:val="00B346C7"/>
    <w:rsid w:val="00B41AC3"/>
    <w:rsid w:val="00B51DCF"/>
    <w:rsid w:val="00B51FB2"/>
    <w:rsid w:val="00B57176"/>
    <w:rsid w:val="00B644D2"/>
    <w:rsid w:val="00B72E32"/>
    <w:rsid w:val="00BA0AC6"/>
    <w:rsid w:val="00BA42C9"/>
    <w:rsid w:val="00BC1F7D"/>
    <w:rsid w:val="00BE30F9"/>
    <w:rsid w:val="00BF5B12"/>
    <w:rsid w:val="00C0778E"/>
    <w:rsid w:val="00C07A15"/>
    <w:rsid w:val="00C12A61"/>
    <w:rsid w:val="00C25899"/>
    <w:rsid w:val="00C27462"/>
    <w:rsid w:val="00C356F0"/>
    <w:rsid w:val="00C433D4"/>
    <w:rsid w:val="00C727F9"/>
    <w:rsid w:val="00C85C1D"/>
    <w:rsid w:val="00CA647B"/>
    <w:rsid w:val="00CB6CDB"/>
    <w:rsid w:val="00CD5C2E"/>
    <w:rsid w:val="00CE1348"/>
    <w:rsid w:val="00CE4C7E"/>
    <w:rsid w:val="00CE57F4"/>
    <w:rsid w:val="00CF67A2"/>
    <w:rsid w:val="00CF69FC"/>
    <w:rsid w:val="00CF6DD0"/>
    <w:rsid w:val="00D122E2"/>
    <w:rsid w:val="00D27CCC"/>
    <w:rsid w:val="00D42E2A"/>
    <w:rsid w:val="00D4493B"/>
    <w:rsid w:val="00D62B40"/>
    <w:rsid w:val="00D6569E"/>
    <w:rsid w:val="00D70CCA"/>
    <w:rsid w:val="00D86195"/>
    <w:rsid w:val="00D875F9"/>
    <w:rsid w:val="00D916DD"/>
    <w:rsid w:val="00D95B70"/>
    <w:rsid w:val="00DB1E50"/>
    <w:rsid w:val="00DC07BC"/>
    <w:rsid w:val="00DC551B"/>
    <w:rsid w:val="00DD12AD"/>
    <w:rsid w:val="00DE726E"/>
    <w:rsid w:val="00E006C2"/>
    <w:rsid w:val="00E32C7F"/>
    <w:rsid w:val="00E53FF6"/>
    <w:rsid w:val="00E654E5"/>
    <w:rsid w:val="00E72008"/>
    <w:rsid w:val="00E871FC"/>
    <w:rsid w:val="00EB3390"/>
    <w:rsid w:val="00EC02F1"/>
    <w:rsid w:val="00ED329C"/>
    <w:rsid w:val="00ED5DAF"/>
    <w:rsid w:val="00EF3531"/>
    <w:rsid w:val="00EF7699"/>
    <w:rsid w:val="00F04916"/>
    <w:rsid w:val="00F078D3"/>
    <w:rsid w:val="00F2579A"/>
    <w:rsid w:val="00F41600"/>
    <w:rsid w:val="00F43AF7"/>
    <w:rsid w:val="00F46680"/>
    <w:rsid w:val="00F71ADA"/>
    <w:rsid w:val="00F75716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  <w15:docId w15:val="{60222D80-0876-4F95-AA79-180DCD20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customStyle="1" w:styleId="newncpi">
    <w:name w:val="newncpi"/>
    <w:basedOn w:val="a"/>
    <w:rsid w:val="00D4493B"/>
    <w:pPr>
      <w:ind w:firstLine="567"/>
      <w:jc w:val="both"/>
    </w:pPr>
  </w:style>
  <w:style w:type="paragraph" w:customStyle="1" w:styleId="point">
    <w:name w:val="point"/>
    <w:basedOn w:val="a"/>
    <w:rsid w:val="00296D2E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CA32-5120-49AA-85EB-CF11F58E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Учетная запись Майкрософт</cp:lastModifiedBy>
  <cp:revision>6</cp:revision>
  <cp:lastPrinted>2016-01-14T09:08:00Z</cp:lastPrinted>
  <dcterms:created xsi:type="dcterms:W3CDTF">2025-02-07T08:20:00Z</dcterms:created>
  <dcterms:modified xsi:type="dcterms:W3CDTF">2025-02-08T05:52:00Z</dcterms:modified>
</cp:coreProperties>
</file>