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321CCD" w:rsidRDefault="00321CCD" w:rsidP="00321CCD">
      <w:pPr>
        <w:ind w:firstLine="709"/>
        <w:jc w:val="both"/>
        <w:rPr>
          <w:b/>
        </w:rPr>
      </w:pPr>
      <w:r w:rsidRPr="00321CCD">
        <w:rPr>
          <w:b/>
        </w:rPr>
        <w:t>Продолжа</w:t>
      </w:r>
      <w:r w:rsidR="009E5585">
        <w:rPr>
          <w:b/>
        </w:rPr>
        <w:t>ю</w:t>
      </w:r>
      <w:r w:rsidRPr="00321CCD">
        <w:rPr>
          <w:b/>
        </w:rPr>
        <w:t>тся запрет</w:t>
      </w:r>
      <w:r w:rsidR="009E5585">
        <w:rPr>
          <w:b/>
        </w:rPr>
        <w:t xml:space="preserve">ы </w:t>
      </w:r>
      <w:r w:rsidRPr="00321CCD">
        <w:rPr>
          <w:b/>
        </w:rPr>
        <w:t>на</w:t>
      </w:r>
      <w:r w:rsidR="009E5585">
        <w:rPr>
          <w:b/>
        </w:rPr>
        <w:t xml:space="preserve"> </w:t>
      </w:r>
      <w:r w:rsidRPr="00321CCD">
        <w:rPr>
          <w:b/>
        </w:rPr>
        <w:t>любительский</w:t>
      </w:r>
      <w:r w:rsidR="009E5585">
        <w:rPr>
          <w:b/>
        </w:rPr>
        <w:t xml:space="preserve"> </w:t>
      </w:r>
      <w:r w:rsidRPr="00321CCD">
        <w:rPr>
          <w:b/>
        </w:rPr>
        <w:t>лов</w:t>
      </w:r>
    </w:p>
    <w:p w:rsidR="009E5585" w:rsidRDefault="009E5585" w:rsidP="00321CCD">
      <w:pPr>
        <w:ind w:firstLine="709"/>
        <w:jc w:val="both"/>
      </w:pPr>
    </w:p>
    <w:p w:rsidR="00C85C1D" w:rsidRPr="00C85C1D" w:rsidRDefault="00321CCD" w:rsidP="00321CCD">
      <w:pPr>
        <w:ind w:firstLine="709"/>
        <w:jc w:val="both"/>
      </w:pPr>
      <w:r>
        <w:t xml:space="preserve">Столинская </w:t>
      </w:r>
      <w:r w:rsidRPr="00321CCD">
        <w:t xml:space="preserve">межрайонная инспекция охраны животного и растительного мира </w:t>
      </w:r>
      <w:r>
        <w:t xml:space="preserve">доводит до сведения рыболовов-любителей, что в </w:t>
      </w:r>
      <w:r w:rsidRPr="00321CCD">
        <w:t>соответствии с п. 30 Правил любительского рыболовства,</w:t>
      </w:r>
      <w:r w:rsidR="006A5E4B">
        <w:t xml:space="preserve"> утвержденных Указом Президента Республики Беларусь от 21.07.</w:t>
      </w:r>
      <w:r w:rsidR="006A5E4B" w:rsidRPr="00C85C1D">
        <w:t>2021 № 28</w:t>
      </w:r>
      <w:r w:rsidR="00C85C1D" w:rsidRPr="00C85C1D">
        <w:t xml:space="preserve">4, </w:t>
      </w:r>
      <w:r w:rsidRPr="00C85C1D">
        <w:t>до</w:t>
      </w:r>
      <w:r w:rsidR="00C85C1D" w:rsidRPr="00C85C1D">
        <w:t xml:space="preserve"> </w:t>
      </w:r>
      <w:r w:rsidRPr="00C85C1D">
        <w:t>28 февраля 2024 г</w:t>
      </w:r>
      <w:r w:rsidR="00C85C1D" w:rsidRPr="00C85C1D">
        <w:t>ода п</w:t>
      </w:r>
      <w:r w:rsidRPr="00C85C1D">
        <w:t>родолжается запрет на лов налима обыкновенного, до</w:t>
      </w:r>
      <w:r w:rsidR="00C85C1D" w:rsidRPr="00C85C1D">
        <w:t xml:space="preserve"> </w:t>
      </w:r>
      <w:r w:rsidRPr="00C85C1D">
        <w:t>31 марта 2025 г</w:t>
      </w:r>
      <w:r w:rsidR="00C85C1D" w:rsidRPr="00C85C1D">
        <w:t>ода</w:t>
      </w:r>
      <w:r w:rsidR="00666CB7">
        <w:t xml:space="preserve"> - </w:t>
      </w:r>
      <w:r w:rsidRPr="00C85C1D">
        <w:t>на сома обыкновенного</w:t>
      </w:r>
      <w:r w:rsidR="00C85C1D" w:rsidRPr="00C85C1D">
        <w:t>.</w:t>
      </w:r>
    </w:p>
    <w:p w:rsidR="00C85C1D" w:rsidRDefault="00C85C1D" w:rsidP="009A231C">
      <w:pPr>
        <w:ind w:firstLine="709"/>
        <w:jc w:val="both"/>
        <w:rPr>
          <w:szCs w:val="28"/>
        </w:rPr>
      </w:pPr>
      <w:r w:rsidRPr="00C85C1D">
        <w:t>Столинская межрайонная инспекция охраны животного и растительного мира рекомендует рыболовам-любителям при осуществлении любительского</w:t>
      </w:r>
      <w:r w:rsidR="009A231C">
        <w:t xml:space="preserve"> рыболовства </w:t>
      </w:r>
      <w:r w:rsidRPr="00C85C1D">
        <w:rPr>
          <w:szCs w:val="28"/>
        </w:rPr>
        <w:t xml:space="preserve">по возможности использовать разрешенные орудия любительского рыболовства, исключающие прилов </w:t>
      </w:r>
      <w:r w:rsidR="009A231C">
        <w:rPr>
          <w:szCs w:val="28"/>
        </w:rPr>
        <w:t xml:space="preserve">указанных видов рыб. Вместе с этим, </w:t>
      </w:r>
      <w:r w:rsidRPr="00C85C1D">
        <w:rPr>
          <w:szCs w:val="28"/>
        </w:rPr>
        <w:t xml:space="preserve">если </w:t>
      </w:r>
      <w:r w:rsidR="009A231C">
        <w:rPr>
          <w:szCs w:val="28"/>
        </w:rPr>
        <w:t xml:space="preserve">налим либо сом </w:t>
      </w:r>
      <w:r w:rsidRPr="00C85C1D">
        <w:rPr>
          <w:szCs w:val="28"/>
        </w:rPr>
        <w:t>попад</w:t>
      </w:r>
      <w:r w:rsidR="009A231C">
        <w:rPr>
          <w:szCs w:val="28"/>
        </w:rPr>
        <w:t xml:space="preserve">утся </w:t>
      </w:r>
      <w:r w:rsidRPr="00C85C1D">
        <w:rPr>
          <w:szCs w:val="28"/>
        </w:rPr>
        <w:t xml:space="preserve">Вам на крючок – </w:t>
      </w:r>
      <w:r w:rsidR="009A231C">
        <w:rPr>
          <w:szCs w:val="28"/>
        </w:rPr>
        <w:t xml:space="preserve">их </w:t>
      </w:r>
      <w:r w:rsidRPr="00C85C1D">
        <w:rPr>
          <w:szCs w:val="28"/>
        </w:rPr>
        <w:t>н</w:t>
      </w:r>
      <w:r w:rsidR="009A231C">
        <w:rPr>
          <w:szCs w:val="28"/>
        </w:rPr>
        <w:t xml:space="preserve">еобходимо </w:t>
      </w:r>
      <w:r w:rsidRPr="00C85C1D">
        <w:rPr>
          <w:szCs w:val="28"/>
        </w:rPr>
        <w:t xml:space="preserve">незамедлительно выпустить в водоем в живом </w:t>
      </w:r>
      <w:r w:rsidR="009A231C">
        <w:rPr>
          <w:szCs w:val="28"/>
        </w:rPr>
        <w:t xml:space="preserve">и </w:t>
      </w:r>
      <w:r w:rsidRPr="00C85C1D">
        <w:rPr>
          <w:szCs w:val="28"/>
        </w:rPr>
        <w:t xml:space="preserve">неповрежденном виде. Если же </w:t>
      </w:r>
      <w:r w:rsidR="009A231C">
        <w:rPr>
          <w:szCs w:val="28"/>
        </w:rPr>
        <w:t xml:space="preserve">рыба </w:t>
      </w:r>
      <w:r w:rsidRPr="00C85C1D">
        <w:rPr>
          <w:szCs w:val="28"/>
        </w:rPr>
        <w:t>погибла на крючке либо получила серьезные повреждения, от которых неизбежно погибнет, такую добычу все равно нельзя брать с собой.</w:t>
      </w:r>
    </w:p>
    <w:p w:rsidR="00376AE9" w:rsidRDefault="00D70CCA" w:rsidP="00376AE9">
      <w:pPr>
        <w:ind w:firstLine="709"/>
        <w:jc w:val="both"/>
      </w:pPr>
      <w:r>
        <w:rPr>
          <w:szCs w:val="28"/>
        </w:rPr>
        <w:t xml:space="preserve">Также </w:t>
      </w:r>
      <w:r w:rsidR="00666CB7" w:rsidRPr="00C85C1D">
        <w:t>до 15 апреля 2025 г</w:t>
      </w:r>
      <w:r w:rsidR="00666CB7">
        <w:t xml:space="preserve">ода продолжается запрет на лов </w:t>
      </w:r>
      <w:r w:rsidR="009A231C" w:rsidRPr="00C85C1D">
        <w:t>всех видов рыб на зимовальных ямах</w:t>
      </w:r>
      <w:r w:rsidR="00666CB7">
        <w:t xml:space="preserve">. Перечень зимовальных ям установлен </w:t>
      </w:r>
      <w:r>
        <w:t xml:space="preserve">совместным </w:t>
      </w:r>
      <w:r w:rsidR="00666CB7">
        <w:t>постановлением Министерства сельского хозяйства и продовольствия</w:t>
      </w:r>
      <w:r>
        <w:t xml:space="preserve"> Республики Беларусь и Национальной академии наук Республики Беларусь от </w:t>
      </w:r>
      <w:r w:rsidR="00666CB7">
        <w:t>15 марта 2023 г</w:t>
      </w:r>
      <w:r>
        <w:t xml:space="preserve">ода </w:t>
      </w:r>
      <w:r w:rsidR="00666CB7">
        <w:t>№ 34/2</w:t>
      </w:r>
      <w:r>
        <w:t>.</w:t>
      </w:r>
    </w:p>
    <w:p w:rsidR="00205339" w:rsidRPr="00FF6CB0" w:rsidRDefault="00D70CCA" w:rsidP="00376AE9">
      <w:pPr>
        <w:ind w:firstLine="709"/>
        <w:jc w:val="both"/>
      </w:pPr>
      <w:r>
        <w:t>Кроме этого,</w:t>
      </w:r>
      <w:r w:rsidR="00376AE9">
        <w:t xml:space="preserve"> ежегодно, </w:t>
      </w:r>
      <w:r w:rsidR="00376AE9" w:rsidRPr="00FF6CB0">
        <w:t>с 1 октября по 15 апреля,</w:t>
      </w:r>
      <w:r w:rsidR="00376AE9">
        <w:t xml:space="preserve"> </w:t>
      </w:r>
      <w:r w:rsidR="00376AE9" w:rsidRPr="00FF6CB0">
        <w:t>постановлени</w:t>
      </w:r>
      <w:r w:rsidR="00376AE9">
        <w:t xml:space="preserve">ем </w:t>
      </w:r>
      <w:r w:rsidR="00376AE9" w:rsidRPr="00FF6CB0">
        <w:t xml:space="preserve">Министерства природных ресурсов и охраны окружающей среды Республики Беларусь от 19.02.2013 № 6, запрещено любительское рыболовство в рыболовных угодьях фонда запаса Столинского района - на участке реки Горынь в Столинском районе от рыбопитомника «Дубрава» до моста-переправы Бережное </w:t>
      </w:r>
      <w:r w:rsidR="00205339">
        <w:t>-</w:t>
      </w:r>
      <w:r w:rsidR="00376AE9" w:rsidRPr="00FF6CB0">
        <w:t xml:space="preserve"> Рубель протяженностью 7 км и от пасеки сельскохозяйственного производственного кооператива «Новая Припять» (перевальный знак красный №22) до места впадения в реку Припять</w:t>
      </w:r>
      <w:r w:rsidR="00376AE9">
        <w:t>.</w:t>
      </w:r>
    </w:p>
    <w:p w:rsidR="00376AE9" w:rsidRPr="00FF6CB0" w:rsidRDefault="00376AE9" w:rsidP="00012119">
      <w:pPr>
        <w:ind w:firstLine="709"/>
        <w:jc w:val="both"/>
      </w:pPr>
      <w:r w:rsidRPr="00FF6CB0">
        <w:t>Напоминаем, что действующим административным законодательством за н</w:t>
      </w:r>
      <w:r w:rsidRPr="00FF6CB0">
        <w:rPr>
          <w:bCs/>
        </w:rPr>
        <w:t xml:space="preserve">арушение правил </w:t>
      </w:r>
      <w:r w:rsidR="00205339">
        <w:rPr>
          <w:bCs/>
        </w:rPr>
        <w:t xml:space="preserve">любительского рыболовства </w:t>
      </w:r>
      <w:r w:rsidRPr="00FF6CB0">
        <w:t>предусмотрен</w:t>
      </w:r>
      <w:r w:rsidR="005823D1">
        <w:t xml:space="preserve">о </w:t>
      </w:r>
      <w:r w:rsidRPr="00FF6CB0">
        <w:t>административное взыскание в виде штрафа до 30 базовых величин с конфискацией орудий добычи рыбы и иных предметов, явившихся орудием или средством совершения указанного нарушения</w:t>
      </w:r>
      <w:r w:rsidR="00205339">
        <w:t>, кроме того, з</w:t>
      </w:r>
      <w:r w:rsidR="00205339" w:rsidRPr="00321CCD">
        <w:t>а каждую особь рыбы</w:t>
      </w:r>
      <w:r w:rsidR="00205339">
        <w:t xml:space="preserve">, </w:t>
      </w:r>
      <w:r w:rsidR="00205339" w:rsidRPr="00321CCD">
        <w:t xml:space="preserve">добытой в период </w:t>
      </w:r>
      <w:r w:rsidR="00012119">
        <w:t xml:space="preserve">установленных </w:t>
      </w:r>
      <w:r w:rsidR="00205339" w:rsidRPr="00321CCD">
        <w:t>запрет</w:t>
      </w:r>
      <w:r w:rsidR="00205339">
        <w:t xml:space="preserve">ов </w:t>
      </w:r>
      <w:r w:rsidR="00205339" w:rsidRPr="00321CCD">
        <w:t>и</w:t>
      </w:r>
      <w:r w:rsidR="00205339">
        <w:t xml:space="preserve"> </w:t>
      </w:r>
      <w:r w:rsidR="00205339" w:rsidRPr="00321CCD">
        <w:t>на</w:t>
      </w:r>
      <w:r w:rsidR="00205339">
        <w:t xml:space="preserve"> </w:t>
      </w:r>
      <w:r w:rsidR="00205339" w:rsidRPr="00321CCD">
        <w:t>зимовальных</w:t>
      </w:r>
      <w:r w:rsidR="00205339">
        <w:t xml:space="preserve"> </w:t>
      </w:r>
      <w:r w:rsidR="00205339" w:rsidRPr="00321CCD">
        <w:t>ямах, нарушителю придется возместить ущерб, причиненный окружающей среде в тройном размере</w:t>
      </w:r>
      <w:r w:rsidR="00012119">
        <w:t>.</w:t>
      </w:r>
    </w:p>
    <w:p w:rsidR="00012119" w:rsidRPr="00012119" w:rsidRDefault="00376AE9" w:rsidP="00012119">
      <w:pPr>
        <w:pStyle w:val="ab"/>
        <w:ind w:firstLine="709"/>
        <w:jc w:val="both"/>
        <w:rPr>
          <w:sz w:val="24"/>
          <w:szCs w:val="24"/>
        </w:rPr>
      </w:pPr>
      <w:r w:rsidRPr="00012119">
        <w:rPr>
          <w:sz w:val="24"/>
          <w:szCs w:val="24"/>
        </w:rPr>
        <w:t>Уважаемые рыболовы! Во избежание предъявления необоснованных претензий к органам, осуществляющим государственный контроль, хотелось бы рекомендовать Вам повторить (изучить) Правила любительского рыболовства.</w:t>
      </w:r>
    </w:p>
    <w:p w:rsidR="00022DE2" w:rsidRPr="00012119" w:rsidRDefault="00022DE2" w:rsidP="00012119">
      <w:pPr>
        <w:pStyle w:val="ab"/>
        <w:ind w:firstLine="709"/>
        <w:jc w:val="both"/>
        <w:rPr>
          <w:sz w:val="24"/>
          <w:szCs w:val="24"/>
        </w:rPr>
      </w:pPr>
      <w:r w:rsidRPr="00012119">
        <w:rPr>
          <w:sz w:val="24"/>
          <w:szCs w:val="24"/>
        </w:rPr>
        <w:t>За дополнительной информацией по вопросам охраны животного и растительного мира, 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 с информацией об имеющихся сведениях по фактам браконьерства, 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«доверия»:</w:t>
      </w:r>
    </w:p>
    <w:p w:rsidR="00022DE2" w:rsidRPr="00012119" w:rsidRDefault="00022DE2" w:rsidP="00321CCD">
      <w:pPr>
        <w:ind w:firstLine="709"/>
        <w:jc w:val="both"/>
      </w:pPr>
      <w:r w:rsidRPr="00012119">
        <w:t xml:space="preserve">Центральный аппарат Государственной инспекции, </w:t>
      </w:r>
    </w:p>
    <w:p w:rsidR="00022DE2" w:rsidRPr="00B378E6" w:rsidRDefault="00022DE2" w:rsidP="00321CCD">
      <w:pPr>
        <w:ind w:firstLine="709"/>
        <w:jc w:val="both"/>
      </w:pPr>
      <w:r w:rsidRPr="00012119">
        <w:t>г. Минск: 8 (017) 39-00-000, 8 (033)</w:t>
      </w:r>
      <w:r w:rsidRPr="00B378E6">
        <w:t xml:space="preserve"> 333-6-000</w:t>
      </w:r>
    </w:p>
    <w:p w:rsidR="00022DE2" w:rsidRPr="00B378E6" w:rsidRDefault="00022DE2" w:rsidP="00321CCD">
      <w:pPr>
        <w:ind w:firstLine="709"/>
        <w:jc w:val="both"/>
      </w:pPr>
      <w:r w:rsidRPr="00B378E6">
        <w:t>Брестская областная инспекция охраны животного и растительного мира,</w:t>
      </w:r>
    </w:p>
    <w:p w:rsidR="00022DE2" w:rsidRPr="00B378E6" w:rsidRDefault="00022DE2" w:rsidP="00321CCD">
      <w:pPr>
        <w:ind w:firstLine="709"/>
        <w:jc w:val="both"/>
      </w:pPr>
      <w:r w:rsidRPr="00B378E6">
        <w:t>г. Брест, 8 (0162) 25-50-00, 8 (033) 633-36-19</w:t>
      </w:r>
    </w:p>
    <w:p w:rsidR="00022DE2" w:rsidRPr="00B378E6" w:rsidRDefault="00022DE2" w:rsidP="00321CCD">
      <w:pPr>
        <w:ind w:firstLine="709"/>
        <w:jc w:val="both"/>
      </w:pPr>
      <w:r w:rsidRPr="00B378E6">
        <w:t>Столинская межрайонная инспекция охраны животного и растительного мира,</w:t>
      </w:r>
    </w:p>
    <w:p w:rsidR="00022DE2" w:rsidRPr="00B378E6" w:rsidRDefault="00022DE2" w:rsidP="00321CCD">
      <w:pPr>
        <w:ind w:firstLine="709"/>
        <w:jc w:val="both"/>
      </w:pPr>
      <w:r w:rsidRPr="00B378E6">
        <w:t>г. Давид-Городок, 8 (01655) 51165, 53373</w:t>
      </w:r>
    </w:p>
    <w:p w:rsidR="00022DE2" w:rsidRPr="00B378E6" w:rsidRDefault="00022DE2" w:rsidP="00321CCD">
      <w:pPr>
        <w:ind w:firstLine="709"/>
        <w:jc w:val="both"/>
      </w:pPr>
    </w:p>
    <w:p w:rsidR="00022DE2" w:rsidRPr="00B378E6" w:rsidRDefault="00022DE2" w:rsidP="00321CCD">
      <w:pPr>
        <w:ind w:firstLine="709"/>
        <w:jc w:val="both"/>
        <w:rPr>
          <w:rFonts w:cstheme="minorBidi"/>
        </w:rPr>
      </w:pPr>
      <w:r w:rsidRPr="00B378E6">
        <w:t>Конфиденциальность информации гарантирована.</w:t>
      </w:r>
    </w:p>
    <w:p w:rsidR="00022DE2" w:rsidRPr="00B378E6" w:rsidRDefault="00022DE2" w:rsidP="00321CCD">
      <w:pPr>
        <w:ind w:firstLine="709"/>
        <w:contextualSpacing/>
        <w:jc w:val="both"/>
      </w:pPr>
    </w:p>
    <w:p w:rsidR="00022DE2" w:rsidRPr="00B378E6" w:rsidRDefault="00022DE2" w:rsidP="00321CCD">
      <w:pPr>
        <w:ind w:firstLine="709"/>
        <w:contextualSpacing/>
        <w:jc w:val="both"/>
      </w:pPr>
      <w:r w:rsidRPr="00B378E6">
        <w:t xml:space="preserve">Столинская межрайонная инспекция </w:t>
      </w:r>
    </w:p>
    <w:p w:rsidR="00022DE2" w:rsidRPr="00B378E6" w:rsidRDefault="00022DE2" w:rsidP="00321CCD">
      <w:pPr>
        <w:ind w:firstLine="709"/>
        <w:contextualSpacing/>
        <w:jc w:val="both"/>
      </w:pPr>
      <w:r w:rsidRPr="00B378E6">
        <w:t>охраны животного и растительного мира</w:t>
      </w:r>
      <w:bookmarkStart w:id="0" w:name="_GoBack"/>
      <w:bookmarkEnd w:id="0"/>
    </w:p>
    <w:sectPr w:rsidR="00022DE2" w:rsidRPr="00B378E6" w:rsidSect="00975472">
      <w:headerReference w:type="default" r:id="rId7"/>
      <w:type w:val="continuous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07" w:rsidRDefault="00A46E07" w:rsidP="009C1A8B">
      <w:r>
        <w:separator/>
      </w:r>
    </w:p>
  </w:endnote>
  <w:endnote w:type="continuationSeparator" w:id="0">
    <w:p w:rsidR="00A46E07" w:rsidRDefault="00A46E07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07" w:rsidRDefault="00A46E07" w:rsidP="009C1A8B">
      <w:r>
        <w:separator/>
      </w:r>
    </w:p>
  </w:footnote>
  <w:footnote w:type="continuationSeparator" w:id="0">
    <w:p w:rsidR="00A46E07" w:rsidRDefault="00A46E07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425186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472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12"/>
    <w:rsid w:val="0000678C"/>
    <w:rsid w:val="000070E3"/>
    <w:rsid w:val="00012119"/>
    <w:rsid w:val="00013901"/>
    <w:rsid w:val="00022DE2"/>
    <w:rsid w:val="000269AD"/>
    <w:rsid w:val="000365C3"/>
    <w:rsid w:val="000433D4"/>
    <w:rsid w:val="00060123"/>
    <w:rsid w:val="00065A4C"/>
    <w:rsid w:val="00072DE5"/>
    <w:rsid w:val="000855CA"/>
    <w:rsid w:val="000C42BB"/>
    <w:rsid w:val="000F155C"/>
    <w:rsid w:val="000F7B85"/>
    <w:rsid w:val="001544EB"/>
    <w:rsid w:val="0018034A"/>
    <w:rsid w:val="00182A8C"/>
    <w:rsid w:val="001867B2"/>
    <w:rsid w:val="00187099"/>
    <w:rsid w:val="00192931"/>
    <w:rsid w:val="001A1CAD"/>
    <w:rsid w:val="001B5A56"/>
    <w:rsid w:val="001E2C81"/>
    <w:rsid w:val="001E45EA"/>
    <w:rsid w:val="00205339"/>
    <w:rsid w:val="00210C64"/>
    <w:rsid w:val="00237832"/>
    <w:rsid w:val="00264761"/>
    <w:rsid w:val="0028185C"/>
    <w:rsid w:val="00286432"/>
    <w:rsid w:val="00287C74"/>
    <w:rsid w:val="002958F6"/>
    <w:rsid w:val="002C767A"/>
    <w:rsid w:val="00303BF7"/>
    <w:rsid w:val="00312886"/>
    <w:rsid w:val="00321CCD"/>
    <w:rsid w:val="003242F1"/>
    <w:rsid w:val="00325CC1"/>
    <w:rsid w:val="00373DAF"/>
    <w:rsid w:val="00376AE9"/>
    <w:rsid w:val="00386B9A"/>
    <w:rsid w:val="003B2BB0"/>
    <w:rsid w:val="003C4BDF"/>
    <w:rsid w:val="003F1B2B"/>
    <w:rsid w:val="00407524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22A58"/>
    <w:rsid w:val="00530C9F"/>
    <w:rsid w:val="00557F64"/>
    <w:rsid w:val="005674D0"/>
    <w:rsid w:val="005823D1"/>
    <w:rsid w:val="005973B0"/>
    <w:rsid w:val="005B1086"/>
    <w:rsid w:val="005E768B"/>
    <w:rsid w:val="00613B71"/>
    <w:rsid w:val="00634DD2"/>
    <w:rsid w:val="00640301"/>
    <w:rsid w:val="00644A2B"/>
    <w:rsid w:val="00651195"/>
    <w:rsid w:val="006536B3"/>
    <w:rsid w:val="00666CB7"/>
    <w:rsid w:val="00695019"/>
    <w:rsid w:val="006A1F55"/>
    <w:rsid w:val="006A5E4B"/>
    <w:rsid w:val="006C3B83"/>
    <w:rsid w:val="006D7420"/>
    <w:rsid w:val="00713932"/>
    <w:rsid w:val="00720814"/>
    <w:rsid w:val="007501B0"/>
    <w:rsid w:val="007636DB"/>
    <w:rsid w:val="00806C92"/>
    <w:rsid w:val="00824BA6"/>
    <w:rsid w:val="00837B90"/>
    <w:rsid w:val="00843287"/>
    <w:rsid w:val="00874B53"/>
    <w:rsid w:val="008D4DEB"/>
    <w:rsid w:val="009162B5"/>
    <w:rsid w:val="00924547"/>
    <w:rsid w:val="009628D6"/>
    <w:rsid w:val="00975472"/>
    <w:rsid w:val="00976750"/>
    <w:rsid w:val="009854AA"/>
    <w:rsid w:val="009947C2"/>
    <w:rsid w:val="0099518C"/>
    <w:rsid w:val="009A231C"/>
    <w:rsid w:val="009B2ACB"/>
    <w:rsid w:val="009C1A8B"/>
    <w:rsid w:val="009C6274"/>
    <w:rsid w:val="009E5585"/>
    <w:rsid w:val="009E5DE7"/>
    <w:rsid w:val="009F7FF1"/>
    <w:rsid w:val="00A4101C"/>
    <w:rsid w:val="00A46E07"/>
    <w:rsid w:val="00A944B1"/>
    <w:rsid w:val="00AC0926"/>
    <w:rsid w:val="00AE592C"/>
    <w:rsid w:val="00AF4240"/>
    <w:rsid w:val="00B04B3F"/>
    <w:rsid w:val="00B067AF"/>
    <w:rsid w:val="00B231A1"/>
    <w:rsid w:val="00B275CA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5B12"/>
    <w:rsid w:val="00C0778E"/>
    <w:rsid w:val="00C07A15"/>
    <w:rsid w:val="00C12A61"/>
    <w:rsid w:val="00C25899"/>
    <w:rsid w:val="00C27462"/>
    <w:rsid w:val="00C356F0"/>
    <w:rsid w:val="00C433D4"/>
    <w:rsid w:val="00C727F9"/>
    <w:rsid w:val="00C85C1D"/>
    <w:rsid w:val="00CB6CDB"/>
    <w:rsid w:val="00CD5C2E"/>
    <w:rsid w:val="00CE1348"/>
    <w:rsid w:val="00CE4C7E"/>
    <w:rsid w:val="00CE57F4"/>
    <w:rsid w:val="00CF6DD0"/>
    <w:rsid w:val="00D122E2"/>
    <w:rsid w:val="00D27CCC"/>
    <w:rsid w:val="00D42E2A"/>
    <w:rsid w:val="00D4493B"/>
    <w:rsid w:val="00D62B40"/>
    <w:rsid w:val="00D6569E"/>
    <w:rsid w:val="00D70CCA"/>
    <w:rsid w:val="00D86195"/>
    <w:rsid w:val="00D95B70"/>
    <w:rsid w:val="00DB1E50"/>
    <w:rsid w:val="00DC07BC"/>
    <w:rsid w:val="00DD12AD"/>
    <w:rsid w:val="00E006C2"/>
    <w:rsid w:val="00E32C7F"/>
    <w:rsid w:val="00E53FF6"/>
    <w:rsid w:val="00E72008"/>
    <w:rsid w:val="00E871FC"/>
    <w:rsid w:val="00EC02F1"/>
    <w:rsid w:val="00ED329C"/>
    <w:rsid w:val="00ED5DAF"/>
    <w:rsid w:val="00EF3531"/>
    <w:rsid w:val="00EF7699"/>
    <w:rsid w:val="00F04916"/>
    <w:rsid w:val="00F078D3"/>
    <w:rsid w:val="00F2579A"/>
    <w:rsid w:val="00F41600"/>
    <w:rsid w:val="00F43AF7"/>
    <w:rsid w:val="00F71ADA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  <w15:docId w15:val="{60222D80-0876-4F95-AA79-180DCD20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8391-A430-4AB9-8DBC-1709D5A0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Учетная запись Майкрософт</cp:lastModifiedBy>
  <cp:revision>8</cp:revision>
  <cp:lastPrinted>2016-01-14T09:08:00Z</cp:lastPrinted>
  <dcterms:created xsi:type="dcterms:W3CDTF">2025-01-15T07:45:00Z</dcterms:created>
  <dcterms:modified xsi:type="dcterms:W3CDTF">2025-01-17T02:01:00Z</dcterms:modified>
</cp:coreProperties>
</file>