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0A4ACA" w:rsidRPr="006E439C" w:rsidRDefault="00C44DC2" w:rsidP="000A4ACA">
      <w:pPr>
        <w:rPr>
          <w:b/>
        </w:rPr>
      </w:pPr>
      <w:bookmarkStart w:id="0" w:name="_GoBack"/>
      <w:bookmarkEnd w:id="0"/>
      <w:r w:rsidRPr="006E439C">
        <w:rPr>
          <w:b/>
        </w:rPr>
        <w:t>ЧЕРНАЯ КНИГА БЕЛАРУСИ</w:t>
      </w:r>
    </w:p>
    <w:p w:rsidR="000A4ACA" w:rsidRPr="006E439C" w:rsidRDefault="000A4ACA" w:rsidP="000A4ACA"/>
    <w:p w:rsidR="000A4ACA" w:rsidRPr="006E439C" w:rsidRDefault="000A4ACA" w:rsidP="000A4ACA">
      <w:pPr>
        <w:ind w:firstLine="567"/>
        <w:jc w:val="both"/>
      </w:pPr>
      <w:r w:rsidRPr="006E439C">
        <w:t>Че</w:t>
      </w:r>
      <w:r w:rsidR="00C44DC2" w:rsidRPr="006E439C">
        <w:t>рная книга - это описание чужеродных видов животных, негативно влияющих на окружающую среду.</w:t>
      </w:r>
      <w:r w:rsidRPr="006E439C">
        <w:t xml:space="preserve"> В </w:t>
      </w:r>
      <w:r w:rsidR="00C44DC2" w:rsidRPr="006E439C">
        <w:t>природе нет лишних видов, но есть чужеродные, способные нарушить экологическое равновесие целых регионов и развязать биологическую войну.</w:t>
      </w:r>
      <w:r w:rsidRPr="006E439C">
        <w:t xml:space="preserve"> </w:t>
      </w:r>
      <w:r w:rsidR="00C44DC2" w:rsidRPr="006E439C">
        <w:t>У нас их уже десятки!</w:t>
      </w:r>
    </w:p>
    <w:p w:rsidR="000A4ACA" w:rsidRPr="006E439C" w:rsidRDefault="00C44DC2" w:rsidP="000A4ACA">
      <w:pPr>
        <w:ind w:firstLine="567"/>
        <w:jc w:val="both"/>
      </w:pPr>
      <w:r w:rsidRPr="006E439C">
        <w:t>Вторжение чужеродных видов в естественную среду называется </w:t>
      </w:r>
      <w:r w:rsidRPr="006E439C">
        <w:rPr>
          <w:bCs/>
        </w:rPr>
        <w:t>инвазией</w:t>
      </w:r>
      <w:r w:rsidRPr="006E439C">
        <w:t>, соответственно, чужеродные для экосистемы виды, которые могут причинить экономический или экологический вред, называются </w:t>
      </w:r>
      <w:r w:rsidRPr="006E439C">
        <w:rPr>
          <w:bCs/>
        </w:rPr>
        <w:t>инвазионными </w:t>
      </w:r>
      <w:r w:rsidRPr="006E439C">
        <w:t>(или инвазивными).</w:t>
      </w:r>
    </w:p>
    <w:p w:rsidR="000A4ACA" w:rsidRPr="006E439C" w:rsidRDefault="00C44DC2" w:rsidP="000A4ACA">
      <w:pPr>
        <w:ind w:firstLine="567"/>
        <w:jc w:val="both"/>
      </w:pPr>
      <w:r w:rsidRPr="006E439C">
        <w:t>Самая большая опасность инвазивных видов в том, что они угнетают и вытесняют аборигенные (естественные для данной местности) виды растений и животных, что приводит к непоправимому упрощению природной среды и грозит всему биоразнообразию.</w:t>
      </w:r>
    </w:p>
    <w:p w:rsidR="000A4ACA" w:rsidRPr="006E439C" w:rsidRDefault="00C44DC2" w:rsidP="000A4ACA">
      <w:pPr>
        <w:ind w:firstLine="567"/>
        <w:jc w:val="both"/>
      </w:pPr>
      <w:r w:rsidRPr="006E439C">
        <w:t>В сборник включили чужеродные для Белорусской природы виды животных, которых сознательно или случайно завезли люди в страну.</w:t>
      </w:r>
      <w:r w:rsidR="000A4ACA" w:rsidRPr="006E439C">
        <w:t xml:space="preserve"> </w:t>
      </w:r>
      <w:r w:rsidRPr="006E439C">
        <w:t>Инвазивные виды классифицируют по степени их вредоносности. В Ч</w:t>
      </w:r>
      <w:r w:rsidR="000A4ACA" w:rsidRPr="006E439C">
        <w:t>е</w:t>
      </w:r>
      <w:r w:rsidRPr="006E439C">
        <w:t>рную книгу Беларуси пока включили только наиболее агрессивные, наносящие экологический или экономический ущерб аборигенным представителей фауны.</w:t>
      </w:r>
    </w:p>
    <w:p w:rsidR="000A4ACA" w:rsidRPr="006E439C" w:rsidRDefault="00C44DC2" w:rsidP="000A4ACA">
      <w:pPr>
        <w:ind w:firstLine="567"/>
        <w:jc w:val="both"/>
      </w:pPr>
      <w:r w:rsidRPr="006E439C">
        <w:t>Кого можно встретить на страницах Чёрной книги:</w:t>
      </w:r>
    </w:p>
    <w:p w:rsidR="000A4ACA" w:rsidRPr="006E439C" w:rsidRDefault="000A4ACA" w:rsidP="000A4ACA">
      <w:pPr>
        <w:ind w:firstLine="567"/>
        <w:jc w:val="both"/>
      </w:pPr>
      <w:r w:rsidRPr="006E439C">
        <w:t xml:space="preserve">Енотовидная собака – ее </w:t>
      </w:r>
      <w:r w:rsidR="00C44DC2" w:rsidRPr="006E439C">
        <w:t>завезли в Беларусь в прошлом веке. Она причиняет ощутимый ущерб, разоряя гнёзда многих птиц, в том числе охотничьих. Опасно это животное и как переносчик вируса бешенства.</w:t>
      </w:r>
    </w:p>
    <w:p w:rsidR="006E439C" w:rsidRPr="006E439C" w:rsidRDefault="000A4ACA" w:rsidP="000A4ACA">
      <w:pPr>
        <w:ind w:firstLine="567"/>
        <w:jc w:val="both"/>
      </w:pPr>
      <w:r w:rsidRPr="006E439C">
        <w:t>Ш</w:t>
      </w:r>
      <w:r w:rsidR="00C44DC2" w:rsidRPr="006E439C">
        <w:t>акал обыкновенный</w:t>
      </w:r>
      <w:r w:rsidRPr="006E439C">
        <w:t xml:space="preserve"> - </w:t>
      </w:r>
      <w:r w:rsidR="00C44DC2" w:rsidRPr="006E439C">
        <w:t>десятилетиями досаждает фермам соседствующих с нами Литвы и Латвии, стал в</w:t>
      </w:r>
      <w:r w:rsidR="006E439C" w:rsidRPr="006E439C">
        <w:t>сё чаще встречаться в Беларуси.</w:t>
      </w:r>
    </w:p>
    <w:p w:rsidR="000A4ACA" w:rsidRPr="006E439C" w:rsidRDefault="000A4ACA" w:rsidP="000A4ACA">
      <w:pPr>
        <w:ind w:firstLine="567"/>
        <w:jc w:val="both"/>
      </w:pPr>
      <w:r w:rsidRPr="006E439C">
        <w:t>А</w:t>
      </w:r>
      <w:r w:rsidR="00C44DC2" w:rsidRPr="006E439C">
        <w:t xml:space="preserve">мериканская норка </w:t>
      </w:r>
      <w:r w:rsidRPr="006E439C">
        <w:t xml:space="preserve">- </w:t>
      </w:r>
      <w:r w:rsidR="00C44DC2" w:rsidRPr="006E439C">
        <w:t xml:space="preserve">акклиматизировалась в Беларуси в середине ХХ столетия и сегодня натурализовалась по всей стране, вытеснив местного сородича </w:t>
      </w:r>
      <w:r w:rsidRPr="006E439C">
        <w:t>-</w:t>
      </w:r>
      <w:r w:rsidR="00C44DC2" w:rsidRPr="006E439C">
        <w:t xml:space="preserve"> европейскую норку.</w:t>
      </w:r>
    </w:p>
    <w:p w:rsidR="000026F6" w:rsidRPr="006E439C" w:rsidRDefault="000A4ACA" w:rsidP="000026F6">
      <w:pPr>
        <w:ind w:firstLine="567"/>
        <w:jc w:val="both"/>
      </w:pPr>
      <w:proofErr w:type="spellStart"/>
      <w:r w:rsidRPr="006E439C">
        <w:t>Р</w:t>
      </w:r>
      <w:r w:rsidR="00C44DC2" w:rsidRPr="006E439C">
        <w:t>отан</w:t>
      </w:r>
      <w:proofErr w:type="spellEnd"/>
      <w:r w:rsidR="00C44DC2" w:rsidRPr="006E439C">
        <w:t xml:space="preserve">-головешка (или амурский бычок) </w:t>
      </w:r>
      <w:r w:rsidRPr="006E439C">
        <w:t xml:space="preserve">- </w:t>
      </w:r>
      <w:r w:rsidR="00C44DC2" w:rsidRPr="006E439C">
        <w:t>попал в наши водоёмы</w:t>
      </w:r>
      <w:r w:rsidRPr="006E439C">
        <w:t xml:space="preserve"> из Дальнего Востока </w:t>
      </w:r>
      <w:r w:rsidR="00C44DC2" w:rsidRPr="006E439C">
        <w:t>случайно в 1970-х годах при акклиматизации дальневосточных растительноядных рыб.</w:t>
      </w:r>
      <w:r w:rsidRPr="006E439C">
        <w:t xml:space="preserve"> </w:t>
      </w:r>
      <w:r w:rsidR="00C44DC2" w:rsidRPr="006E439C">
        <w:t>В некоторых водоёмах он ведёт себя настолько агрессивно, уничтожая другие виды рыб и их икру, что становится единственным обитателем.</w:t>
      </w:r>
    </w:p>
    <w:p w:rsidR="000026F6" w:rsidRPr="006E439C" w:rsidRDefault="000026F6" w:rsidP="000026F6">
      <w:pPr>
        <w:ind w:firstLine="567"/>
        <w:jc w:val="both"/>
      </w:pPr>
      <w:r w:rsidRPr="006E439C">
        <w:t xml:space="preserve">Американский </w:t>
      </w:r>
      <w:proofErr w:type="spellStart"/>
      <w:r w:rsidRPr="006E439C">
        <w:t>сомик</w:t>
      </w:r>
      <w:proofErr w:type="spellEnd"/>
      <w:r w:rsidRPr="006E439C">
        <w:t xml:space="preserve"> – коренное местообитание в пресноводных водоемах Северной Америки. В пределы западных регионов Беларуси завезен из Германии в 1935 г. В настоящее время американский </w:t>
      </w:r>
      <w:proofErr w:type="spellStart"/>
      <w:r w:rsidRPr="006E439C">
        <w:t>сомик</w:t>
      </w:r>
      <w:proofErr w:type="spellEnd"/>
      <w:r w:rsidRPr="006E439C">
        <w:t xml:space="preserve"> встречается в мелководных озерах и прудах на западе Брестской и Гродненской областей.</w:t>
      </w:r>
    </w:p>
    <w:p w:rsidR="0013752D" w:rsidRPr="006E439C" w:rsidRDefault="000026F6" w:rsidP="0013752D">
      <w:pPr>
        <w:ind w:firstLine="567"/>
        <w:jc w:val="both"/>
      </w:pPr>
      <w:r w:rsidRPr="006E439C">
        <w:rPr>
          <w:bCs/>
        </w:rPr>
        <w:t>Американский полосатый рак</w:t>
      </w:r>
      <w:r w:rsidR="0013752D" w:rsidRPr="006E439C">
        <w:rPr>
          <w:bCs/>
        </w:rPr>
        <w:t xml:space="preserve"> </w:t>
      </w:r>
      <w:r w:rsidRPr="006E439C">
        <w:t>- это инвазивный (чужеродный) вид для фауны Беларуси</w:t>
      </w:r>
      <w:r w:rsidR="0013752D" w:rsidRPr="006E439C">
        <w:t xml:space="preserve">, отличается светлыми красно-коричневыми полосами на брюшной части тела, </w:t>
      </w:r>
      <w:r w:rsidRPr="006E439C">
        <w:t>является нежелательным</w:t>
      </w:r>
      <w:r w:rsidR="0013752D" w:rsidRPr="006E439C">
        <w:t xml:space="preserve"> </w:t>
      </w:r>
      <w:r w:rsidRPr="006E439C">
        <w:t>из-за способности переносить чрезвычайно патогенное для аборигенных видов раков заболевание - рачью чуму, в связи, с чем ограничений на его лов не установлено.</w:t>
      </w:r>
    </w:p>
    <w:p w:rsidR="00AD57CD" w:rsidRPr="006E439C" w:rsidRDefault="0008765F" w:rsidP="0013752D">
      <w:pPr>
        <w:ind w:firstLine="567"/>
        <w:jc w:val="both"/>
      </w:pPr>
      <w:r w:rsidRPr="006E439C">
        <w:t xml:space="preserve">Кроме того, в </w:t>
      </w:r>
      <w:r w:rsidR="00C44DC2" w:rsidRPr="006E439C">
        <w:t xml:space="preserve">наших реках обнаружили североамериканских моллюсков, по-видимому, попавших туда из домашних аквариумов и самопроизвольно расселившихся. Под Мозырем </w:t>
      </w:r>
      <w:r w:rsidR="006E439C">
        <w:t>встречались пресноводные медузы</w:t>
      </w:r>
      <w:r w:rsidR="00C44DC2" w:rsidRPr="006E439C">
        <w:t>.</w:t>
      </w:r>
    </w:p>
    <w:p w:rsidR="00AD57CD" w:rsidRPr="006E439C" w:rsidRDefault="00C44DC2" w:rsidP="00AD57CD">
      <w:pPr>
        <w:ind w:firstLine="567"/>
        <w:jc w:val="both"/>
      </w:pPr>
      <w:r w:rsidRPr="006E439C">
        <w:t xml:space="preserve">Сегодня чужеродные виды растений и животных распространяются значительно быстрее, чем ещё </w:t>
      </w:r>
      <w:r w:rsidR="00AD57CD" w:rsidRPr="006E439C">
        <w:t xml:space="preserve">100 лет назад, что связано </w:t>
      </w:r>
      <w:r w:rsidRPr="006E439C">
        <w:t>с глобальным потеплением климата и усилением товарных и иных отношений между различными странами, а также по причине существенного увеличения транспортных потоков.</w:t>
      </w:r>
    </w:p>
    <w:p w:rsidR="00AD57CD" w:rsidRPr="006E439C" w:rsidRDefault="00C44DC2" w:rsidP="00AD57CD">
      <w:pPr>
        <w:ind w:firstLine="567"/>
        <w:jc w:val="both"/>
      </w:pPr>
      <w:r w:rsidRPr="006E439C">
        <w:t>В Беларуси законодательно запрещено проводить преднамеренную интродукцию (вселение) чужеродных видов.</w:t>
      </w:r>
    </w:p>
    <w:p w:rsidR="00022DE2" w:rsidRPr="006E439C" w:rsidRDefault="00022DE2" w:rsidP="00AD57CD">
      <w:pPr>
        <w:ind w:firstLine="567"/>
        <w:jc w:val="both"/>
        <w:rPr>
          <w:szCs w:val="30"/>
        </w:rPr>
      </w:pPr>
      <w:r w:rsidRPr="006E439C">
        <w:t xml:space="preserve">За дополнительной информацией по вопросам охраны животного и растительного мира, разъяснением отдельных вопросов природоохранной тематики, с информацией  о работе и действиях (положительных либо отрицательных) сотрудников территориальных подразделений Госинспекции, </w:t>
      </w:r>
      <w:r w:rsidRPr="006E439C">
        <w:rPr>
          <w:bdr w:val="none" w:sz="0" w:space="0" w:color="auto" w:frame="1"/>
        </w:rPr>
        <w:t xml:space="preserve">с информацией об имеющихся сведениях по фактам браконьерства, </w:t>
      </w:r>
      <w:r w:rsidRPr="006E439C">
        <w:t>Вы можете обратиться к должностным лицам Государственной инспекции охраны животного и растительного мира при Президенте Республики Беларусь позвонив по телефону «доверия»:</w:t>
      </w:r>
    </w:p>
    <w:p w:rsidR="00022DE2" w:rsidRPr="006E439C" w:rsidRDefault="00022DE2" w:rsidP="00022DE2">
      <w:pPr>
        <w:ind w:firstLine="567"/>
        <w:jc w:val="both"/>
      </w:pPr>
      <w:r w:rsidRPr="006E439C">
        <w:lastRenderedPageBreak/>
        <w:t xml:space="preserve">Центральный аппарат Государственной инспекции, </w:t>
      </w:r>
    </w:p>
    <w:p w:rsidR="00022DE2" w:rsidRPr="006E439C" w:rsidRDefault="00022DE2" w:rsidP="00022DE2">
      <w:pPr>
        <w:ind w:firstLine="567"/>
        <w:jc w:val="both"/>
      </w:pPr>
      <w:r w:rsidRPr="006E439C">
        <w:t>г. Минск: 8 (017) 39-00-000, 8 (033) 333-6-000</w:t>
      </w:r>
    </w:p>
    <w:p w:rsidR="00022DE2" w:rsidRPr="006E439C" w:rsidRDefault="00022DE2" w:rsidP="00022DE2">
      <w:pPr>
        <w:ind w:firstLine="567"/>
        <w:jc w:val="both"/>
      </w:pPr>
      <w:r w:rsidRPr="006E439C">
        <w:t>Брестская областная инспекция охраны животного и растительного мира,</w:t>
      </w:r>
    </w:p>
    <w:p w:rsidR="00022DE2" w:rsidRPr="006E439C" w:rsidRDefault="00022DE2" w:rsidP="00022DE2">
      <w:pPr>
        <w:ind w:firstLine="567"/>
        <w:jc w:val="both"/>
      </w:pPr>
      <w:r w:rsidRPr="006E439C">
        <w:t>г. Брест, 8 (0162) 25-50-00, 8 (033) 633-36-19</w:t>
      </w:r>
    </w:p>
    <w:p w:rsidR="00022DE2" w:rsidRPr="006E439C" w:rsidRDefault="00022DE2" w:rsidP="00022DE2">
      <w:pPr>
        <w:ind w:firstLine="567"/>
        <w:jc w:val="both"/>
      </w:pPr>
      <w:r w:rsidRPr="006E439C">
        <w:t>Столинская межрайонная инспекция охраны животного и растительного мира,</w:t>
      </w:r>
    </w:p>
    <w:p w:rsidR="00022DE2" w:rsidRPr="006E439C" w:rsidRDefault="00022DE2" w:rsidP="00022DE2">
      <w:pPr>
        <w:ind w:firstLine="567"/>
        <w:jc w:val="both"/>
      </w:pPr>
      <w:r w:rsidRPr="006E439C">
        <w:t>г. Давид-Городок, 8 (01655) 51165, 53373</w:t>
      </w:r>
    </w:p>
    <w:p w:rsidR="00022DE2" w:rsidRPr="006E439C" w:rsidRDefault="00022DE2" w:rsidP="00022DE2">
      <w:pPr>
        <w:ind w:firstLine="709"/>
        <w:jc w:val="both"/>
      </w:pPr>
    </w:p>
    <w:p w:rsidR="00022DE2" w:rsidRPr="006E439C" w:rsidRDefault="00022DE2" w:rsidP="00022DE2">
      <w:pPr>
        <w:jc w:val="both"/>
        <w:rPr>
          <w:rFonts w:cstheme="minorBidi"/>
        </w:rPr>
      </w:pPr>
      <w:r w:rsidRPr="006E439C">
        <w:t>Конфиденциальность информации гарантирована.</w:t>
      </w:r>
    </w:p>
    <w:p w:rsidR="00022DE2" w:rsidRPr="006E439C" w:rsidRDefault="00022DE2" w:rsidP="00022DE2">
      <w:pPr>
        <w:contextualSpacing/>
        <w:jc w:val="both"/>
      </w:pPr>
    </w:p>
    <w:p w:rsidR="00022DE2" w:rsidRPr="006E439C" w:rsidRDefault="00022DE2" w:rsidP="00022DE2">
      <w:pPr>
        <w:contextualSpacing/>
        <w:jc w:val="both"/>
      </w:pPr>
      <w:r w:rsidRPr="006E439C">
        <w:t xml:space="preserve">Столинская межрайонная инспекция </w:t>
      </w:r>
    </w:p>
    <w:p w:rsidR="00022DE2" w:rsidRPr="006E439C" w:rsidRDefault="00022DE2" w:rsidP="00022DE2">
      <w:pPr>
        <w:contextualSpacing/>
        <w:jc w:val="both"/>
      </w:pPr>
      <w:r w:rsidRPr="006E439C">
        <w:t>охраны животного и растительного мира</w:t>
      </w:r>
    </w:p>
    <w:sectPr w:rsidR="00022DE2" w:rsidRPr="006E439C" w:rsidSect="006E439C">
      <w:headerReference w:type="default" r:id="rId8"/>
      <w:type w:val="continuous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750" w:rsidRDefault="007F7750" w:rsidP="009C1A8B">
      <w:r>
        <w:separator/>
      </w:r>
    </w:p>
  </w:endnote>
  <w:endnote w:type="continuationSeparator" w:id="0">
    <w:p w:rsidR="007F7750" w:rsidRDefault="007F7750" w:rsidP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750" w:rsidRDefault="007F7750" w:rsidP="009C1A8B">
      <w:r>
        <w:separator/>
      </w:r>
    </w:p>
  </w:footnote>
  <w:footnote w:type="continuationSeparator" w:id="0">
    <w:p w:rsidR="007F7750" w:rsidRDefault="007F7750" w:rsidP="009C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463578"/>
      <w:docPartObj>
        <w:docPartGallery w:val="Page Numbers (Top of Page)"/>
        <w:docPartUnique/>
      </w:docPartObj>
    </w:sdtPr>
    <w:sdtEndPr/>
    <w:sdtContent>
      <w:p w:rsidR="00ED329C" w:rsidRDefault="00ED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9C">
          <w:rPr>
            <w:noProof/>
          </w:rPr>
          <w:t>2</w:t>
        </w:r>
        <w:r>
          <w:fldChar w:fldCharType="end"/>
        </w:r>
      </w:p>
    </w:sdtContent>
  </w:sdt>
  <w:p w:rsidR="00ED329C" w:rsidRDefault="00ED32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A233E"/>
    <w:multiLevelType w:val="multilevel"/>
    <w:tmpl w:val="665E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E118F"/>
    <w:multiLevelType w:val="multilevel"/>
    <w:tmpl w:val="AE36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bfe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12"/>
    <w:rsid w:val="000026F6"/>
    <w:rsid w:val="0000678C"/>
    <w:rsid w:val="000070E3"/>
    <w:rsid w:val="00022DE2"/>
    <w:rsid w:val="000269AD"/>
    <w:rsid w:val="000365C3"/>
    <w:rsid w:val="000376B1"/>
    <w:rsid w:val="000433D4"/>
    <w:rsid w:val="00060123"/>
    <w:rsid w:val="00065A4C"/>
    <w:rsid w:val="00072DE5"/>
    <w:rsid w:val="000855CA"/>
    <w:rsid w:val="0008765F"/>
    <w:rsid w:val="000A4ACA"/>
    <w:rsid w:val="000C42BB"/>
    <w:rsid w:val="000F155C"/>
    <w:rsid w:val="001132E2"/>
    <w:rsid w:val="0013752D"/>
    <w:rsid w:val="001544EB"/>
    <w:rsid w:val="0018034A"/>
    <w:rsid w:val="00182A8C"/>
    <w:rsid w:val="001867B2"/>
    <w:rsid w:val="00187099"/>
    <w:rsid w:val="00192931"/>
    <w:rsid w:val="001A1CAD"/>
    <w:rsid w:val="001B5A56"/>
    <w:rsid w:val="001E2C81"/>
    <w:rsid w:val="001E45EA"/>
    <w:rsid w:val="00210C64"/>
    <w:rsid w:val="00237832"/>
    <w:rsid w:val="00264761"/>
    <w:rsid w:val="00276DE5"/>
    <w:rsid w:val="0028185C"/>
    <w:rsid w:val="00286432"/>
    <w:rsid w:val="00287C74"/>
    <w:rsid w:val="002958F6"/>
    <w:rsid w:val="002C767A"/>
    <w:rsid w:val="00303BF7"/>
    <w:rsid w:val="00312886"/>
    <w:rsid w:val="003242F1"/>
    <w:rsid w:val="00325CC1"/>
    <w:rsid w:val="00373DAF"/>
    <w:rsid w:val="00386B9A"/>
    <w:rsid w:val="003F1B2B"/>
    <w:rsid w:val="00407524"/>
    <w:rsid w:val="00435DB8"/>
    <w:rsid w:val="00446110"/>
    <w:rsid w:val="0045706F"/>
    <w:rsid w:val="0046121E"/>
    <w:rsid w:val="004812FE"/>
    <w:rsid w:val="004B1740"/>
    <w:rsid w:val="004D5714"/>
    <w:rsid w:val="004F4718"/>
    <w:rsid w:val="005126C7"/>
    <w:rsid w:val="00522A58"/>
    <w:rsid w:val="00530C9F"/>
    <w:rsid w:val="00557F64"/>
    <w:rsid w:val="005630BA"/>
    <w:rsid w:val="005674D0"/>
    <w:rsid w:val="005973B0"/>
    <w:rsid w:val="005B1086"/>
    <w:rsid w:val="005E768B"/>
    <w:rsid w:val="00613B71"/>
    <w:rsid w:val="00634DD2"/>
    <w:rsid w:val="00640301"/>
    <w:rsid w:val="00651195"/>
    <w:rsid w:val="006536B3"/>
    <w:rsid w:val="00695019"/>
    <w:rsid w:val="006A1F55"/>
    <w:rsid w:val="006C3B83"/>
    <w:rsid w:val="006D7420"/>
    <w:rsid w:val="006E439C"/>
    <w:rsid w:val="00713932"/>
    <w:rsid w:val="00720814"/>
    <w:rsid w:val="007501B0"/>
    <w:rsid w:val="007636DB"/>
    <w:rsid w:val="007B0D14"/>
    <w:rsid w:val="007F7750"/>
    <w:rsid w:val="00806C92"/>
    <w:rsid w:val="00824BA6"/>
    <w:rsid w:val="00837B90"/>
    <w:rsid w:val="00843287"/>
    <w:rsid w:val="00874B53"/>
    <w:rsid w:val="008D4DEB"/>
    <w:rsid w:val="008F1F84"/>
    <w:rsid w:val="009162B5"/>
    <w:rsid w:val="00924547"/>
    <w:rsid w:val="009628D6"/>
    <w:rsid w:val="00976750"/>
    <w:rsid w:val="009854AA"/>
    <w:rsid w:val="009947C2"/>
    <w:rsid w:val="0099518C"/>
    <w:rsid w:val="009B2ACB"/>
    <w:rsid w:val="009C1A8B"/>
    <w:rsid w:val="009C6274"/>
    <w:rsid w:val="009E5DE7"/>
    <w:rsid w:val="009F7FF1"/>
    <w:rsid w:val="00A4101C"/>
    <w:rsid w:val="00A944B1"/>
    <w:rsid w:val="00AC0926"/>
    <w:rsid w:val="00AD57CD"/>
    <w:rsid w:val="00AE592C"/>
    <w:rsid w:val="00AF4240"/>
    <w:rsid w:val="00B04B3F"/>
    <w:rsid w:val="00B067AF"/>
    <w:rsid w:val="00B231A1"/>
    <w:rsid w:val="00B275CA"/>
    <w:rsid w:val="00B51DCF"/>
    <w:rsid w:val="00B51FB2"/>
    <w:rsid w:val="00B57176"/>
    <w:rsid w:val="00B644D2"/>
    <w:rsid w:val="00B72E32"/>
    <w:rsid w:val="00BA0AC6"/>
    <w:rsid w:val="00BA42C9"/>
    <w:rsid w:val="00BC1F7D"/>
    <w:rsid w:val="00BE30F9"/>
    <w:rsid w:val="00BF5B12"/>
    <w:rsid w:val="00C0778E"/>
    <w:rsid w:val="00C07A15"/>
    <w:rsid w:val="00C12A61"/>
    <w:rsid w:val="00C25899"/>
    <w:rsid w:val="00C27462"/>
    <w:rsid w:val="00C356F0"/>
    <w:rsid w:val="00C433D4"/>
    <w:rsid w:val="00C44DC2"/>
    <w:rsid w:val="00C727F9"/>
    <w:rsid w:val="00CB6CDB"/>
    <w:rsid w:val="00CD5C2E"/>
    <w:rsid w:val="00CE1348"/>
    <w:rsid w:val="00CE4C7E"/>
    <w:rsid w:val="00CE57F4"/>
    <w:rsid w:val="00CF6DD0"/>
    <w:rsid w:val="00D122E2"/>
    <w:rsid w:val="00D27CCC"/>
    <w:rsid w:val="00D42E2A"/>
    <w:rsid w:val="00D62B40"/>
    <w:rsid w:val="00D6569E"/>
    <w:rsid w:val="00D86195"/>
    <w:rsid w:val="00D95B70"/>
    <w:rsid w:val="00DB1E50"/>
    <w:rsid w:val="00DC07BC"/>
    <w:rsid w:val="00DD12AD"/>
    <w:rsid w:val="00E006C2"/>
    <w:rsid w:val="00E32C7F"/>
    <w:rsid w:val="00E53FF6"/>
    <w:rsid w:val="00E72008"/>
    <w:rsid w:val="00E871FC"/>
    <w:rsid w:val="00EC02F1"/>
    <w:rsid w:val="00ED329C"/>
    <w:rsid w:val="00ED5DAF"/>
    <w:rsid w:val="00EF3531"/>
    <w:rsid w:val="00EF7699"/>
    <w:rsid w:val="00F04916"/>
    <w:rsid w:val="00F078D3"/>
    <w:rsid w:val="00F41600"/>
    <w:rsid w:val="00F43AF7"/>
    <w:rsid w:val="00F71ADA"/>
    <w:rsid w:val="00FC447F"/>
    <w:rsid w:val="00FC5116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e1dd"/>
    </o:shapedefaults>
    <o:shapelayout v:ext="edit">
      <o:idmap v:ext="edit" data="1"/>
    </o:shapelayout>
  </w:shapeDefaults>
  <w:decimalSymbol w:val=","/>
  <w:listSeparator w:val=";"/>
  <w15:docId w15:val="{60222D80-0876-4F95-AA79-180DCD20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  <w:style w:type="paragraph" w:styleId="af0">
    <w:name w:val="Normal (Web)"/>
    <w:basedOn w:val="a"/>
    <w:uiPriority w:val="99"/>
    <w:semiHidden/>
    <w:unhideWhenUsed/>
    <w:rsid w:val="001375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969A-1643-40E3-9E7D-618CFED9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Госинспекция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main</dc:creator>
  <cp:lastModifiedBy>Учетная запись Майкрософт</cp:lastModifiedBy>
  <cp:revision>8</cp:revision>
  <cp:lastPrinted>2016-01-14T09:08:00Z</cp:lastPrinted>
  <dcterms:created xsi:type="dcterms:W3CDTF">2025-01-14T15:05:00Z</dcterms:created>
  <dcterms:modified xsi:type="dcterms:W3CDTF">2025-01-17T02:03:00Z</dcterms:modified>
</cp:coreProperties>
</file>