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71"/>
        <w:gridCol w:w="1697"/>
        <w:gridCol w:w="3126"/>
      </w:tblGrid>
      <w:tr w:rsidR="00A259A7" w:rsidTr="006F0B44">
        <w:tc>
          <w:tcPr>
            <w:tcW w:w="4819" w:type="dxa"/>
            <w:gridSpan w:val="2"/>
          </w:tcPr>
          <w:p w:rsidR="00A259A7" w:rsidRDefault="00A259A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Протокол №3</w:t>
            </w:r>
            <w:r w:rsidRPr="00647A72">
              <w:rPr>
                <w:rFonts w:ascii="Times New Roman" w:hAnsi="Times New Roman" w:cs="Times New Roman"/>
                <w:sz w:val="30"/>
                <w:szCs w:val="30"/>
              </w:rPr>
              <w:t xml:space="preserve"> -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47A72">
              <w:rPr>
                <w:rFonts w:ascii="Times New Roman" w:hAnsi="Times New Roman" w:cs="Times New Roman"/>
                <w:sz w:val="30"/>
                <w:szCs w:val="30"/>
              </w:rPr>
              <w:t>СРП</w:t>
            </w:r>
          </w:p>
        </w:tc>
        <w:tc>
          <w:tcPr>
            <w:tcW w:w="4823" w:type="dxa"/>
            <w:gridSpan w:val="2"/>
          </w:tcPr>
          <w:p w:rsidR="00A259A7" w:rsidRPr="00647A72" w:rsidRDefault="00A259A7">
            <w:pPr>
              <w:rPr>
                <w:sz w:val="24"/>
                <w:szCs w:val="24"/>
              </w:rPr>
            </w:pPr>
          </w:p>
        </w:tc>
      </w:tr>
      <w:tr w:rsidR="00D97669" w:rsidTr="006F0B44">
        <w:tc>
          <w:tcPr>
            <w:tcW w:w="4819" w:type="dxa"/>
            <w:gridSpan w:val="2"/>
          </w:tcPr>
          <w:p w:rsidR="00D97669" w:rsidRDefault="00D97669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23" w:type="dxa"/>
            <w:gridSpan w:val="2"/>
          </w:tcPr>
          <w:p w:rsidR="00D97669" w:rsidRPr="00647A72" w:rsidRDefault="00D97669">
            <w:pPr>
              <w:rPr>
                <w:sz w:val="24"/>
                <w:szCs w:val="24"/>
              </w:rPr>
            </w:pPr>
          </w:p>
        </w:tc>
      </w:tr>
      <w:tr w:rsidR="00851F52" w:rsidTr="006F0B44">
        <w:tc>
          <w:tcPr>
            <w:tcW w:w="6516" w:type="dxa"/>
            <w:gridSpan w:val="3"/>
            <w:vAlign w:val="center"/>
          </w:tcPr>
          <w:p w:rsidR="00851F52" w:rsidRDefault="00D97669" w:rsidP="00D97669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встреча</w:t>
            </w:r>
            <w:r w:rsidRPr="00A259A7">
              <w:rPr>
                <w:rFonts w:ascii="Times New Roman" w:hAnsi="Times New Roman" w:cs="Times New Roman"/>
                <w:sz w:val="30"/>
                <w:szCs w:val="30"/>
              </w:rPr>
              <w:t xml:space="preserve"> с главами фермерских хозяйств </w:t>
            </w:r>
            <w:proofErr w:type="spellStart"/>
            <w:r w:rsidRPr="00A259A7">
              <w:rPr>
                <w:rFonts w:ascii="Times New Roman" w:hAnsi="Times New Roman" w:cs="Times New Roman"/>
                <w:sz w:val="30"/>
                <w:szCs w:val="30"/>
              </w:rPr>
              <w:t>Столинского</w:t>
            </w:r>
            <w:proofErr w:type="spellEnd"/>
            <w:r w:rsidRPr="00A259A7">
              <w:rPr>
                <w:rFonts w:ascii="Times New Roman" w:hAnsi="Times New Roman" w:cs="Times New Roman"/>
                <w:sz w:val="30"/>
                <w:szCs w:val="30"/>
              </w:rPr>
              <w:t xml:space="preserve"> района </w:t>
            </w:r>
            <w:r w:rsidR="00851F52">
              <w:rPr>
                <w:rFonts w:ascii="Times New Roman" w:hAnsi="Times New Roman" w:cs="Times New Roman"/>
                <w:sz w:val="30"/>
                <w:szCs w:val="30"/>
              </w:rPr>
              <w:t>в рамках з</w:t>
            </w:r>
            <w:r w:rsidR="00851F52" w:rsidRPr="00647A72">
              <w:rPr>
                <w:rFonts w:ascii="Times New Roman" w:hAnsi="Times New Roman" w:cs="Times New Roman"/>
                <w:sz w:val="30"/>
                <w:szCs w:val="30"/>
              </w:rPr>
              <w:t>аседания районного совета по развитию предпринимательства</w:t>
            </w:r>
            <w:r w:rsidR="00851F5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3126" w:type="dxa"/>
          </w:tcPr>
          <w:p w:rsidR="00851F52" w:rsidRPr="00647A72" w:rsidRDefault="00851F52">
            <w:pPr>
              <w:rPr>
                <w:sz w:val="24"/>
                <w:szCs w:val="24"/>
              </w:rPr>
            </w:pPr>
          </w:p>
        </w:tc>
      </w:tr>
      <w:tr w:rsidR="00D97669" w:rsidTr="006F0B44">
        <w:tc>
          <w:tcPr>
            <w:tcW w:w="6516" w:type="dxa"/>
            <w:gridSpan w:val="3"/>
            <w:vAlign w:val="center"/>
          </w:tcPr>
          <w:p w:rsidR="00D97669" w:rsidRDefault="00D97669" w:rsidP="00851F52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26" w:type="dxa"/>
          </w:tcPr>
          <w:p w:rsidR="00D97669" w:rsidRPr="00647A72" w:rsidRDefault="00D97669">
            <w:pPr>
              <w:rPr>
                <w:sz w:val="24"/>
                <w:szCs w:val="24"/>
              </w:rPr>
            </w:pPr>
          </w:p>
        </w:tc>
      </w:tr>
      <w:tr w:rsidR="00851F52" w:rsidTr="006F0B44">
        <w:tc>
          <w:tcPr>
            <w:tcW w:w="6516" w:type="dxa"/>
            <w:gridSpan w:val="3"/>
          </w:tcPr>
          <w:p w:rsidR="00851F52" w:rsidRDefault="00D97669" w:rsidP="00D9766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 выработке</w:t>
            </w:r>
            <w:r w:rsidR="00851F52" w:rsidRPr="00A259A7">
              <w:rPr>
                <w:rFonts w:ascii="Times New Roman" w:hAnsi="Times New Roman" w:cs="Times New Roman"/>
                <w:sz w:val="30"/>
                <w:szCs w:val="30"/>
              </w:rPr>
              <w:t xml:space="preserve"> предложений по стабилизации ценовой ситуации на плодоовощную продукцию</w:t>
            </w:r>
            <w:r w:rsidR="00851F52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851F52" w:rsidRPr="00A259A7">
              <w:rPr>
                <w:rFonts w:ascii="Times New Roman" w:hAnsi="Times New Roman" w:cs="Times New Roman"/>
                <w:sz w:val="30"/>
                <w:szCs w:val="30"/>
              </w:rPr>
              <w:t>производимую фермерскими хозяйствами и населением</w:t>
            </w:r>
            <w:r w:rsidR="00851F5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851F52" w:rsidRPr="00A259A7">
              <w:rPr>
                <w:rFonts w:ascii="Times New Roman" w:hAnsi="Times New Roman" w:cs="Times New Roman"/>
                <w:sz w:val="30"/>
                <w:szCs w:val="30"/>
              </w:rPr>
              <w:t>района</w:t>
            </w:r>
          </w:p>
        </w:tc>
        <w:tc>
          <w:tcPr>
            <w:tcW w:w="3126" w:type="dxa"/>
          </w:tcPr>
          <w:p w:rsidR="00851F52" w:rsidRPr="00647A72" w:rsidRDefault="00851F52">
            <w:pPr>
              <w:rPr>
                <w:sz w:val="24"/>
                <w:szCs w:val="24"/>
              </w:rPr>
            </w:pPr>
          </w:p>
        </w:tc>
      </w:tr>
      <w:tr w:rsidR="00851F52" w:rsidTr="006F0B44">
        <w:tc>
          <w:tcPr>
            <w:tcW w:w="4819" w:type="dxa"/>
            <w:gridSpan w:val="2"/>
          </w:tcPr>
          <w:p w:rsidR="00851F52" w:rsidRDefault="00851F52" w:rsidP="00A259A7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23" w:type="dxa"/>
            <w:gridSpan w:val="2"/>
          </w:tcPr>
          <w:p w:rsidR="00851F52" w:rsidRPr="00647A72" w:rsidRDefault="00851F52">
            <w:pPr>
              <w:rPr>
                <w:sz w:val="24"/>
                <w:szCs w:val="24"/>
              </w:rPr>
            </w:pPr>
          </w:p>
        </w:tc>
      </w:tr>
      <w:tr w:rsidR="00AF2C49" w:rsidTr="006F0B44">
        <w:tc>
          <w:tcPr>
            <w:tcW w:w="4248" w:type="dxa"/>
          </w:tcPr>
          <w:p w:rsidR="00AF2C49" w:rsidRPr="007302E1" w:rsidRDefault="00A259A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08.10</w:t>
            </w:r>
            <w:r w:rsidR="00BB4FC0">
              <w:rPr>
                <w:rFonts w:ascii="Times New Roman" w:hAnsi="Times New Roman" w:cs="Times New Roman"/>
                <w:sz w:val="30"/>
                <w:szCs w:val="30"/>
              </w:rPr>
              <w:t>.2022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>г.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  <w:r w:rsidR="00CA3A8D">
              <w:rPr>
                <w:rFonts w:ascii="Times New Roman" w:hAnsi="Times New Roman" w:cs="Times New Roman"/>
                <w:sz w:val="30"/>
                <w:szCs w:val="30"/>
              </w:rPr>
              <w:t xml:space="preserve"> 12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394" w:type="dxa"/>
            <w:gridSpan w:val="3"/>
          </w:tcPr>
          <w:p w:rsidR="002E7485" w:rsidRDefault="00AF2C49" w:rsidP="00C10834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г.Столин</w:t>
            </w:r>
            <w:proofErr w:type="spellEnd"/>
          </w:p>
          <w:p w:rsidR="00AF2C49" w:rsidRPr="007302E1" w:rsidRDefault="00AF2C49" w:rsidP="002E7485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A3A8D" w:rsidTr="006F0B44">
        <w:tc>
          <w:tcPr>
            <w:tcW w:w="4248" w:type="dxa"/>
          </w:tcPr>
          <w:p w:rsidR="00CA3A8D" w:rsidRDefault="00CA3A8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Председательствовал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94" w:type="dxa"/>
            <w:gridSpan w:val="3"/>
          </w:tcPr>
          <w:p w:rsidR="00CA3A8D" w:rsidRPr="007302E1" w:rsidRDefault="00CA3A8D" w:rsidP="00CA3A8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A3A8D">
              <w:rPr>
                <w:rFonts w:ascii="Times New Roman" w:hAnsi="Times New Roman" w:cs="Times New Roman"/>
                <w:sz w:val="30"/>
                <w:szCs w:val="30"/>
              </w:rPr>
              <w:t xml:space="preserve">Г.В.  </w:t>
            </w:r>
            <w:proofErr w:type="spellStart"/>
            <w:r w:rsidRPr="00CA3A8D">
              <w:rPr>
                <w:rFonts w:ascii="Times New Roman" w:hAnsi="Times New Roman" w:cs="Times New Roman"/>
                <w:sz w:val="30"/>
                <w:szCs w:val="30"/>
              </w:rPr>
              <w:t>Протосовицкий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-</w:t>
            </w:r>
            <w:r>
              <w:t xml:space="preserve"> </w:t>
            </w:r>
            <w:r w:rsidRPr="00CA3A8D">
              <w:rPr>
                <w:rFonts w:ascii="Times New Roman" w:hAnsi="Times New Roman" w:cs="Times New Roman"/>
                <w:sz w:val="30"/>
                <w:szCs w:val="30"/>
              </w:rPr>
              <w:t xml:space="preserve">Член Совета Республики Национального Собрания Республики Беларусь, Председатель </w:t>
            </w:r>
            <w:proofErr w:type="spellStart"/>
            <w:r w:rsidRPr="00CA3A8D">
              <w:rPr>
                <w:rFonts w:ascii="Times New Roman" w:hAnsi="Times New Roman" w:cs="Times New Roman"/>
                <w:sz w:val="30"/>
                <w:szCs w:val="30"/>
              </w:rPr>
              <w:t>Столинского</w:t>
            </w:r>
            <w:proofErr w:type="spellEnd"/>
            <w:r w:rsidRPr="00CA3A8D">
              <w:rPr>
                <w:rFonts w:ascii="Times New Roman" w:hAnsi="Times New Roman" w:cs="Times New Roman"/>
                <w:sz w:val="30"/>
                <w:szCs w:val="30"/>
              </w:rPr>
              <w:t xml:space="preserve"> районного исполнительного комитета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AF2C49" w:rsidTr="006F0B44">
        <w:tc>
          <w:tcPr>
            <w:tcW w:w="4248" w:type="dxa"/>
          </w:tcPr>
          <w:p w:rsidR="00AF2C49" w:rsidRPr="007302E1" w:rsidRDefault="00CA3A8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Присутствовали:</w:t>
            </w:r>
          </w:p>
        </w:tc>
        <w:tc>
          <w:tcPr>
            <w:tcW w:w="5394" w:type="dxa"/>
            <w:gridSpan w:val="3"/>
          </w:tcPr>
          <w:p w:rsidR="00C7739D" w:rsidRPr="007302E1" w:rsidRDefault="00C7739D" w:rsidP="002E748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A3A8D" w:rsidTr="006F0B44">
        <w:trPr>
          <w:trHeight w:val="704"/>
        </w:trPr>
        <w:tc>
          <w:tcPr>
            <w:tcW w:w="4248" w:type="dxa"/>
          </w:tcPr>
          <w:p w:rsidR="00CA3A8D" w:rsidRPr="007302E1" w:rsidRDefault="00CA3A8D" w:rsidP="00CA3A8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А.Н. Ярошевич</w:t>
            </w:r>
          </w:p>
        </w:tc>
        <w:tc>
          <w:tcPr>
            <w:tcW w:w="5394" w:type="dxa"/>
            <w:gridSpan w:val="3"/>
          </w:tcPr>
          <w:p w:rsidR="0035361C" w:rsidRDefault="0035361C" w:rsidP="00CA3A8D">
            <w:pPr>
              <w:ind w:left="-108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CA3A8D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CA3A8D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редседатель районного Совета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</w:p>
          <w:p w:rsidR="00CA3A8D" w:rsidRPr="007302E1" w:rsidRDefault="0035361C" w:rsidP="00CA3A8D">
            <w:pPr>
              <w:ind w:left="-108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CA3A8D" w:rsidRPr="007302E1">
              <w:rPr>
                <w:rFonts w:ascii="Times New Roman" w:hAnsi="Times New Roman" w:cs="Times New Roman"/>
                <w:sz w:val="30"/>
                <w:szCs w:val="30"/>
              </w:rPr>
              <w:t>депутатов</w:t>
            </w:r>
            <w:r w:rsidR="00CA3A8D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           </w:t>
            </w:r>
          </w:p>
        </w:tc>
      </w:tr>
      <w:tr w:rsidR="00CA3A8D" w:rsidTr="006F0B44">
        <w:trPr>
          <w:trHeight w:val="704"/>
        </w:trPr>
        <w:tc>
          <w:tcPr>
            <w:tcW w:w="4248" w:type="dxa"/>
          </w:tcPr>
          <w:p w:rsidR="00CA3A8D" w:rsidRPr="007302E1" w:rsidRDefault="00CA3A8D" w:rsidP="00CA3A8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В.П.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Литвинкевич</w:t>
            </w:r>
            <w:proofErr w:type="spellEnd"/>
          </w:p>
        </w:tc>
        <w:tc>
          <w:tcPr>
            <w:tcW w:w="5394" w:type="dxa"/>
            <w:gridSpan w:val="3"/>
          </w:tcPr>
          <w:p w:rsidR="00CA3A8D" w:rsidRPr="007302E1" w:rsidRDefault="0035361C" w:rsidP="00CA3A8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CA3A8D">
              <w:rPr>
                <w:rFonts w:ascii="Times New Roman" w:hAnsi="Times New Roman" w:cs="Times New Roman"/>
                <w:sz w:val="30"/>
                <w:szCs w:val="30"/>
              </w:rPr>
              <w:t>ервый з</w:t>
            </w:r>
            <w:r w:rsidR="00CA3A8D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аместитель председателя </w:t>
            </w:r>
            <w:proofErr w:type="spellStart"/>
            <w:r w:rsidR="00CA3A8D" w:rsidRPr="007302E1">
              <w:rPr>
                <w:rFonts w:ascii="Times New Roman" w:hAnsi="Times New Roman" w:cs="Times New Roman"/>
                <w:sz w:val="30"/>
                <w:szCs w:val="30"/>
              </w:rPr>
              <w:t>Столинского</w:t>
            </w:r>
            <w:proofErr w:type="spellEnd"/>
            <w:r w:rsidR="00CA3A8D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районного исполнительного комитета</w:t>
            </w:r>
            <w:r w:rsidR="00CA3A8D">
              <w:rPr>
                <w:rFonts w:ascii="Times New Roman" w:hAnsi="Times New Roman" w:cs="Times New Roman"/>
                <w:sz w:val="30"/>
                <w:szCs w:val="30"/>
              </w:rPr>
              <w:t xml:space="preserve"> –начальник управления по сельскому хозяйству и продовольствию </w:t>
            </w:r>
            <w:proofErr w:type="spellStart"/>
            <w:r w:rsidR="00CA3A8D">
              <w:rPr>
                <w:rFonts w:ascii="Times New Roman" w:hAnsi="Times New Roman" w:cs="Times New Roman"/>
                <w:sz w:val="30"/>
                <w:szCs w:val="30"/>
              </w:rPr>
              <w:t>Стоинского</w:t>
            </w:r>
            <w:proofErr w:type="spellEnd"/>
            <w:r w:rsidR="00CA3A8D">
              <w:rPr>
                <w:rFonts w:ascii="Times New Roman" w:hAnsi="Times New Roman" w:cs="Times New Roman"/>
                <w:sz w:val="30"/>
                <w:szCs w:val="30"/>
              </w:rPr>
              <w:t xml:space="preserve"> райисполкома</w:t>
            </w:r>
          </w:p>
        </w:tc>
      </w:tr>
      <w:tr w:rsidR="00437634" w:rsidTr="006F0B44">
        <w:trPr>
          <w:trHeight w:val="340"/>
        </w:trPr>
        <w:tc>
          <w:tcPr>
            <w:tcW w:w="4248" w:type="dxa"/>
          </w:tcPr>
          <w:p w:rsidR="00487D1E" w:rsidRDefault="00A259A7" w:rsidP="00CA3A8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Федорович А.Ю.</w:t>
            </w:r>
          </w:p>
        </w:tc>
        <w:tc>
          <w:tcPr>
            <w:tcW w:w="5394" w:type="dxa"/>
            <w:gridSpan w:val="3"/>
          </w:tcPr>
          <w:p w:rsidR="00487D1E" w:rsidRDefault="0035361C" w:rsidP="00CA3A8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437634">
              <w:rPr>
                <w:rFonts w:ascii="Times New Roman" w:hAnsi="Times New Roman" w:cs="Times New Roman"/>
                <w:sz w:val="30"/>
                <w:szCs w:val="30"/>
              </w:rPr>
              <w:t>рокурор</w:t>
            </w:r>
            <w:r w:rsidR="00A259A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A259A7">
              <w:rPr>
                <w:rFonts w:ascii="Times New Roman" w:hAnsi="Times New Roman" w:cs="Times New Roman"/>
                <w:sz w:val="30"/>
                <w:szCs w:val="30"/>
              </w:rPr>
              <w:t>Столиинского</w:t>
            </w:r>
            <w:proofErr w:type="spellEnd"/>
            <w:r w:rsidR="00A259A7">
              <w:rPr>
                <w:rFonts w:ascii="Times New Roman" w:hAnsi="Times New Roman" w:cs="Times New Roman"/>
                <w:sz w:val="30"/>
                <w:szCs w:val="30"/>
              </w:rPr>
              <w:t xml:space="preserve"> района</w:t>
            </w:r>
          </w:p>
        </w:tc>
      </w:tr>
      <w:tr w:rsidR="00383102" w:rsidRPr="007302E1" w:rsidTr="006F0B44">
        <w:tc>
          <w:tcPr>
            <w:tcW w:w="4248" w:type="dxa"/>
          </w:tcPr>
          <w:p w:rsidR="00383102" w:rsidRDefault="00383102" w:rsidP="0038310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Члены райо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нного совета </w:t>
            </w:r>
          </w:p>
          <w:p w:rsidR="00383102" w:rsidRPr="007302E1" w:rsidRDefault="00383102" w:rsidP="0038310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 развитию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предпринимательства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94" w:type="dxa"/>
            <w:gridSpan w:val="3"/>
          </w:tcPr>
          <w:p w:rsidR="005F6CE3" w:rsidRDefault="00CA3A8D" w:rsidP="00CA3A8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Нестерович М.Ф.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- председатель районного совета по развитию предпринимательства, заместитель председателя </w:t>
            </w: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Столинского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райисполком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CA3A8D" w:rsidRPr="007302E1" w:rsidRDefault="00CA3A8D" w:rsidP="00CA3A8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CA3A8D">
              <w:rPr>
                <w:rFonts w:ascii="Times New Roman" w:hAnsi="Times New Roman" w:cs="Times New Roman"/>
                <w:sz w:val="30"/>
                <w:szCs w:val="30"/>
              </w:rPr>
              <w:t>Быба</w:t>
            </w:r>
            <w:proofErr w:type="spellEnd"/>
            <w:r w:rsidRPr="00CA3A8D">
              <w:rPr>
                <w:rFonts w:ascii="Times New Roman" w:hAnsi="Times New Roman" w:cs="Times New Roman"/>
                <w:sz w:val="30"/>
                <w:szCs w:val="30"/>
              </w:rPr>
              <w:t xml:space="preserve"> С.М.,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CA3A8D">
              <w:rPr>
                <w:rFonts w:ascii="Times New Roman" w:hAnsi="Times New Roman" w:cs="Times New Roman"/>
                <w:sz w:val="30"/>
                <w:szCs w:val="30"/>
              </w:rPr>
              <w:t>Клочко В.Н.,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Гриб Н.И.</w:t>
            </w:r>
          </w:p>
        </w:tc>
      </w:tr>
      <w:tr w:rsidR="00007CDA" w:rsidRPr="007302E1" w:rsidTr="006F0B44">
        <w:tc>
          <w:tcPr>
            <w:tcW w:w="4248" w:type="dxa"/>
          </w:tcPr>
          <w:p w:rsidR="00007CDA" w:rsidRPr="007302E1" w:rsidRDefault="00007CDA" w:rsidP="0038310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Приглашенные</w:t>
            </w:r>
            <w:r w:rsidR="0035361C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94" w:type="dxa"/>
            <w:gridSpan w:val="3"/>
          </w:tcPr>
          <w:p w:rsidR="00007CDA" w:rsidRPr="007302E1" w:rsidRDefault="00007CDA" w:rsidP="00CA3A8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259A7" w:rsidRPr="007302E1" w:rsidTr="006F0B44">
        <w:tc>
          <w:tcPr>
            <w:tcW w:w="4248" w:type="dxa"/>
          </w:tcPr>
          <w:p w:rsidR="00A259A7" w:rsidRDefault="00A259A7" w:rsidP="0038310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Семенюк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В.Н.</w:t>
            </w:r>
          </w:p>
        </w:tc>
        <w:tc>
          <w:tcPr>
            <w:tcW w:w="5394" w:type="dxa"/>
            <w:gridSpan w:val="3"/>
          </w:tcPr>
          <w:p w:rsidR="00A259A7" w:rsidRPr="007302E1" w:rsidRDefault="00A259A7" w:rsidP="00CA3A8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Столинской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районной организации</w:t>
            </w:r>
            <w:r w:rsidRPr="00A259A7">
              <w:rPr>
                <w:rFonts w:ascii="Times New Roman" w:hAnsi="Times New Roman" w:cs="Times New Roman"/>
                <w:sz w:val="30"/>
                <w:szCs w:val="30"/>
              </w:rPr>
              <w:t xml:space="preserve"> профсоюза работников АПК</w:t>
            </w:r>
          </w:p>
        </w:tc>
      </w:tr>
      <w:tr w:rsidR="00CA3A8D" w:rsidRPr="007302E1" w:rsidTr="006F0B44">
        <w:tc>
          <w:tcPr>
            <w:tcW w:w="4248" w:type="dxa"/>
          </w:tcPr>
          <w:p w:rsidR="00CA3A8D" w:rsidRPr="007302E1" w:rsidRDefault="00CA3A8D" w:rsidP="0038310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Шелест В.Н.</w:t>
            </w:r>
          </w:p>
        </w:tc>
        <w:tc>
          <w:tcPr>
            <w:tcW w:w="5394" w:type="dxa"/>
            <w:gridSpan w:val="3"/>
          </w:tcPr>
          <w:p w:rsidR="00CA3A8D" w:rsidRPr="007302E1" w:rsidRDefault="00A259A7" w:rsidP="00A259A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Председатель </w:t>
            </w:r>
            <w:proofErr w:type="spellStart"/>
            <w:r w:rsidRPr="00A259A7">
              <w:rPr>
                <w:rFonts w:ascii="Times New Roman" w:hAnsi="Times New Roman" w:cs="Times New Roman"/>
                <w:sz w:val="30"/>
                <w:szCs w:val="30"/>
              </w:rPr>
              <w:t>Столинско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го</w:t>
            </w:r>
            <w:proofErr w:type="spellEnd"/>
            <w:r w:rsidRPr="00A259A7">
              <w:rPr>
                <w:rFonts w:ascii="Times New Roman" w:hAnsi="Times New Roman" w:cs="Times New Roman"/>
                <w:sz w:val="30"/>
                <w:szCs w:val="30"/>
              </w:rPr>
              <w:t xml:space="preserve"> районно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го объединения</w:t>
            </w:r>
            <w:r w:rsidRPr="00A259A7">
              <w:rPr>
                <w:rFonts w:ascii="Times New Roman" w:hAnsi="Times New Roman" w:cs="Times New Roman"/>
                <w:sz w:val="30"/>
                <w:szCs w:val="30"/>
              </w:rPr>
              <w:t xml:space="preserve"> профсоюзов</w:t>
            </w:r>
          </w:p>
        </w:tc>
      </w:tr>
      <w:tr w:rsidR="00383102" w:rsidRPr="007302E1" w:rsidTr="006F0B44">
        <w:tc>
          <w:tcPr>
            <w:tcW w:w="4248" w:type="dxa"/>
          </w:tcPr>
          <w:p w:rsidR="00383102" w:rsidRPr="007302E1" w:rsidRDefault="00075E7B" w:rsidP="003831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районные службы</w:t>
            </w:r>
          </w:p>
        </w:tc>
        <w:tc>
          <w:tcPr>
            <w:tcW w:w="5394" w:type="dxa"/>
            <w:gridSpan w:val="3"/>
          </w:tcPr>
          <w:p w:rsidR="00CA3A8D" w:rsidRPr="007302E1" w:rsidRDefault="00A5458A" w:rsidP="00CA3A8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Гапко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В.А., </w:t>
            </w:r>
            <w:proofErr w:type="spellStart"/>
            <w:r w:rsidR="00383102" w:rsidRPr="007302E1">
              <w:rPr>
                <w:rFonts w:ascii="Times New Roman" w:hAnsi="Times New Roman" w:cs="Times New Roman"/>
                <w:sz w:val="30"/>
                <w:szCs w:val="30"/>
              </w:rPr>
              <w:t>Желенговский</w:t>
            </w:r>
            <w:proofErr w:type="spellEnd"/>
            <w:r w:rsidR="00383102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F47E5D">
              <w:rPr>
                <w:rFonts w:ascii="Times New Roman" w:hAnsi="Times New Roman" w:cs="Times New Roman"/>
                <w:sz w:val="30"/>
                <w:szCs w:val="30"/>
              </w:rPr>
              <w:t>И.Н.,</w:t>
            </w:r>
            <w:r w:rsidR="0043763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CA3A8D">
              <w:rPr>
                <w:rFonts w:ascii="Times New Roman" w:hAnsi="Times New Roman" w:cs="Times New Roman"/>
                <w:sz w:val="30"/>
                <w:szCs w:val="30"/>
              </w:rPr>
              <w:t>Кот А.Н.,</w:t>
            </w:r>
            <w:r w:rsidR="0043763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437634">
              <w:rPr>
                <w:rFonts w:ascii="Times New Roman" w:hAnsi="Times New Roman" w:cs="Times New Roman"/>
                <w:sz w:val="30"/>
                <w:szCs w:val="30"/>
              </w:rPr>
              <w:t>Богатко</w:t>
            </w:r>
            <w:proofErr w:type="spellEnd"/>
            <w:r w:rsidR="00437634">
              <w:rPr>
                <w:rFonts w:ascii="Times New Roman" w:hAnsi="Times New Roman" w:cs="Times New Roman"/>
                <w:sz w:val="30"/>
                <w:szCs w:val="30"/>
              </w:rPr>
              <w:t xml:space="preserve"> В.И., </w:t>
            </w:r>
            <w:proofErr w:type="spellStart"/>
            <w:r w:rsidR="00437634">
              <w:rPr>
                <w:rFonts w:ascii="Times New Roman" w:hAnsi="Times New Roman" w:cs="Times New Roman"/>
                <w:sz w:val="30"/>
                <w:szCs w:val="30"/>
              </w:rPr>
              <w:t>Абразовская</w:t>
            </w:r>
            <w:proofErr w:type="spellEnd"/>
            <w:r w:rsidR="00437634">
              <w:rPr>
                <w:rFonts w:ascii="Times New Roman" w:hAnsi="Times New Roman" w:cs="Times New Roman"/>
                <w:sz w:val="30"/>
                <w:szCs w:val="30"/>
              </w:rPr>
              <w:t xml:space="preserve"> И.М.,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A259A7">
              <w:rPr>
                <w:rFonts w:ascii="Times New Roman" w:hAnsi="Times New Roman" w:cs="Times New Roman"/>
                <w:sz w:val="30"/>
                <w:szCs w:val="30"/>
              </w:rPr>
              <w:t>Демчук</w:t>
            </w:r>
            <w:proofErr w:type="spellEnd"/>
            <w:r w:rsidR="00A259A7">
              <w:rPr>
                <w:rFonts w:ascii="Times New Roman" w:hAnsi="Times New Roman" w:cs="Times New Roman"/>
                <w:sz w:val="30"/>
                <w:szCs w:val="30"/>
              </w:rPr>
              <w:t xml:space="preserve"> А.А.</w:t>
            </w:r>
          </w:p>
        </w:tc>
      </w:tr>
      <w:tr w:rsidR="00007CDA" w:rsidRPr="007302E1" w:rsidTr="006F0B44">
        <w:tc>
          <w:tcPr>
            <w:tcW w:w="4248" w:type="dxa"/>
          </w:tcPr>
          <w:p w:rsidR="00007CDA" w:rsidRDefault="0035361C" w:rsidP="003831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Главы 30</w:t>
            </w:r>
            <w:r w:rsidR="00007CDA">
              <w:rPr>
                <w:rFonts w:ascii="Times New Roman" w:hAnsi="Times New Roman" w:cs="Times New Roman"/>
                <w:sz w:val="30"/>
                <w:szCs w:val="30"/>
              </w:rPr>
              <w:t xml:space="preserve"> фермерских хозяйств </w:t>
            </w:r>
          </w:p>
        </w:tc>
        <w:tc>
          <w:tcPr>
            <w:tcW w:w="5394" w:type="dxa"/>
            <w:gridSpan w:val="3"/>
          </w:tcPr>
          <w:p w:rsidR="00007CDA" w:rsidRDefault="00007CDA" w:rsidP="00CA3A8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83102" w:rsidRPr="007302E1" w:rsidTr="006F0B44">
        <w:tc>
          <w:tcPr>
            <w:tcW w:w="4248" w:type="dxa"/>
          </w:tcPr>
          <w:p w:rsidR="00383102" w:rsidRPr="007302E1" w:rsidRDefault="00383102" w:rsidP="003831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Секретарь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94" w:type="dxa"/>
            <w:gridSpan w:val="3"/>
          </w:tcPr>
          <w:p w:rsidR="00383102" w:rsidRPr="007302E1" w:rsidRDefault="00383102" w:rsidP="003831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</w:t>
            </w:r>
            <w:r w:rsidR="00D6328A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И.Ю.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Бруцкая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:rsidR="0029075B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Собрание районного совета по развитию предпринимательства проводится в очной форме.</w:t>
      </w:r>
    </w:p>
    <w:p w:rsidR="007302E1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Форма голосования –</w:t>
      </w:r>
      <w:r w:rsidR="00FF532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открытое голосование.</w:t>
      </w:r>
    </w:p>
    <w:p w:rsidR="00437634" w:rsidRDefault="00437634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D33B2" w:rsidRDefault="00437634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Вступительное слово.</w:t>
      </w:r>
    </w:p>
    <w:p w:rsidR="00437634" w:rsidRDefault="00437634" w:rsidP="00934C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 объемах производства </w:t>
      </w:r>
      <w:r w:rsidR="00007CDA">
        <w:rPr>
          <w:rFonts w:ascii="Times New Roman" w:hAnsi="Times New Roman" w:cs="Times New Roman"/>
          <w:sz w:val="30"/>
          <w:szCs w:val="30"/>
        </w:rPr>
        <w:t xml:space="preserve">плодоовощной продукции </w:t>
      </w:r>
      <w:r>
        <w:rPr>
          <w:rFonts w:ascii="Times New Roman" w:hAnsi="Times New Roman" w:cs="Times New Roman"/>
          <w:sz w:val="30"/>
          <w:szCs w:val="30"/>
        </w:rPr>
        <w:t xml:space="preserve">фермерскими хозяйствами, в личных подсобных хозяйствах граждан. </w:t>
      </w:r>
      <w:r w:rsidR="00A5458A">
        <w:rPr>
          <w:rFonts w:ascii="Times New Roman" w:hAnsi="Times New Roman" w:cs="Times New Roman"/>
          <w:sz w:val="30"/>
          <w:szCs w:val="30"/>
        </w:rPr>
        <w:t>О наличии хранилищ (</w:t>
      </w:r>
      <w:r w:rsidR="004D0C1A">
        <w:rPr>
          <w:rFonts w:ascii="Times New Roman" w:hAnsi="Times New Roman" w:cs="Times New Roman"/>
          <w:sz w:val="30"/>
          <w:szCs w:val="30"/>
        </w:rPr>
        <w:t>зданий и сооружений, оборудованных и</w:t>
      </w:r>
      <w:r w:rsidR="0035361C">
        <w:rPr>
          <w:rFonts w:ascii="Times New Roman" w:hAnsi="Times New Roman" w:cs="Times New Roman"/>
          <w:sz w:val="30"/>
          <w:szCs w:val="30"/>
        </w:rPr>
        <w:t xml:space="preserve"> </w:t>
      </w:r>
      <w:r w:rsidR="00A5458A">
        <w:rPr>
          <w:rFonts w:ascii="Times New Roman" w:hAnsi="Times New Roman" w:cs="Times New Roman"/>
          <w:sz w:val="30"/>
          <w:szCs w:val="30"/>
        </w:rPr>
        <w:t>приспособленных для длительного хранения</w:t>
      </w:r>
      <w:r w:rsidR="0035361C">
        <w:rPr>
          <w:rFonts w:ascii="Times New Roman" w:hAnsi="Times New Roman" w:cs="Times New Roman"/>
          <w:sz w:val="30"/>
          <w:szCs w:val="30"/>
        </w:rPr>
        <w:t xml:space="preserve"> продукции</w:t>
      </w:r>
      <w:r w:rsidR="00A5458A">
        <w:rPr>
          <w:rFonts w:ascii="Times New Roman" w:hAnsi="Times New Roman" w:cs="Times New Roman"/>
          <w:sz w:val="30"/>
          <w:szCs w:val="30"/>
        </w:rPr>
        <w:t xml:space="preserve">).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2D33B2" w:rsidRPr="00BA4558" w:rsidRDefault="00437634" w:rsidP="00934C4B">
      <w:pPr>
        <w:pBdr>
          <w:bottom w:val="single" w:sz="12" w:space="1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выработке предложений по обеспечению рынка Республики Беларусь отечественной плодоовощной продукцией, о работе с торговыми сетями, </w:t>
      </w:r>
      <w:r w:rsidR="00007CDA">
        <w:rPr>
          <w:rFonts w:ascii="Times New Roman" w:hAnsi="Times New Roman" w:cs="Times New Roman"/>
          <w:sz w:val="30"/>
          <w:szCs w:val="30"/>
        </w:rPr>
        <w:t>о закладке продукции</w:t>
      </w:r>
      <w:r w:rsidR="00DF076B">
        <w:rPr>
          <w:rFonts w:ascii="Times New Roman" w:hAnsi="Times New Roman" w:cs="Times New Roman"/>
          <w:sz w:val="30"/>
          <w:szCs w:val="30"/>
        </w:rPr>
        <w:t xml:space="preserve"> для создания стабилизационных фондов, </w:t>
      </w:r>
      <w:r>
        <w:rPr>
          <w:rFonts w:ascii="Times New Roman" w:hAnsi="Times New Roman" w:cs="Times New Roman"/>
          <w:sz w:val="30"/>
          <w:szCs w:val="30"/>
        </w:rPr>
        <w:t xml:space="preserve">о выработке механизма </w:t>
      </w:r>
      <w:r w:rsidR="00A5458A">
        <w:rPr>
          <w:rFonts w:ascii="Times New Roman" w:hAnsi="Times New Roman" w:cs="Times New Roman"/>
          <w:sz w:val="30"/>
          <w:szCs w:val="30"/>
        </w:rPr>
        <w:t>по формированию</w:t>
      </w:r>
      <w:r>
        <w:rPr>
          <w:rFonts w:ascii="Times New Roman" w:hAnsi="Times New Roman" w:cs="Times New Roman"/>
          <w:sz w:val="30"/>
          <w:szCs w:val="30"/>
        </w:rPr>
        <w:t xml:space="preserve"> отпускных, (закупочных) цен</w:t>
      </w:r>
      <w:r w:rsidR="00A5458A">
        <w:rPr>
          <w:rFonts w:ascii="Times New Roman" w:hAnsi="Times New Roman" w:cs="Times New Roman"/>
          <w:sz w:val="30"/>
          <w:szCs w:val="30"/>
        </w:rPr>
        <w:t>.</w:t>
      </w:r>
    </w:p>
    <w:p w:rsidR="002D33B2" w:rsidRDefault="00437634" w:rsidP="002D33B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37634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Pr="00437634">
        <w:rPr>
          <w:rFonts w:ascii="Times New Roman" w:hAnsi="Times New Roman" w:cs="Times New Roman"/>
          <w:sz w:val="30"/>
          <w:szCs w:val="30"/>
        </w:rPr>
        <w:t>Г.В.Протосовицкий</w:t>
      </w:r>
      <w:proofErr w:type="spellEnd"/>
      <w:r w:rsidRPr="00437634">
        <w:rPr>
          <w:rFonts w:ascii="Times New Roman" w:hAnsi="Times New Roman" w:cs="Times New Roman"/>
          <w:sz w:val="30"/>
          <w:szCs w:val="30"/>
        </w:rPr>
        <w:t xml:space="preserve"> - Член Совета Республики Национального Собрания Республики Беларусь, председатель </w:t>
      </w:r>
      <w:proofErr w:type="spellStart"/>
      <w:r w:rsidRPr="00437634"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 w:rsidRPr="00437634">
        <w:rPr>
          <w:rFonts w:ascii="Times New Roman" w:hAnsi="Times New Roman" w:cs="Times New Roman"/>
          <w:sz w:val="30"/>
          <w:szCs w:val="30"/>
        </w:rPr>
        <w:t xml:space="preserve"> райисполкома)</w:t>
      </w:r>
    </w:p>
    <w:p w:rsidR="002D33B2" w:rsidRDefault="002D33B2" w:rsidP="002D33B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D33B2" w:rsidRDefault="0035361C" w:rsidP="002D33B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ВЫСТУПАЛИ</w:t>
      </w:r>
      <w:r w:rsidR="002D33B2">
        <w:rPr>
          <w:rFonts w:ascii="Times New Roman" w:hAnsi="Times New Roman" w:cs="Times New Roman"/>
          <w:sz w:val="30"/>
          <w:szCs w:val="30"/>
        </w:rPr>
        <w:t>:</w:t>
      </w:r>
    </w:p>
    <w:p w:rsidR="00E713C2" w:rsidRDefault="0035361C" w:rsidP="00A545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Ярошевич</w:t>
      </w:r>
      <w:r w:rsidR="00DF076B">
        <w:rPr>
          <w:rFonts w:ascii="Times New Roman" w:hAnsi="Times New Roman" w:cs="Times New Roman"/>
          <w:sz w:val="30"/>
          <w:szCs w:val="30"/>
        </w:rPr>
        <w:t xml:space="preserve"> А.Н – председа</w:t>
      </w:r>
      <w:r>
        <w:rPr>
          <w:rFonts w:ascii="Times New Roman" w:hAnsi="Times New Roman" w:cs="Times New Roman"/>
          <w:sz w:val="30"/>
          <w:szCs w:val="30"/>
        </w:rPr>
        <w:t xml:space="preserve">тель районного Совета </w:t>
      </w:r>
      <w:r w:rsidR="00934C4B">
        <w:rPr>
          <w:rFonts w:ascii="Times New Roman" w:hAnsi="Times New Roman" w:cs="Times New Roman"/>
          <w:sz w:val="30"/>
          <w:szCs w:val="30"/>
        </w:rPr>
        <w:t xml:space="preserve">депутатов, </w:t>
      </w:r>
      <w:proofErr w:type="spellStart"/>
      <w:r w:rsidR="00934C4B">
        <w:rPr>
          <w:rFonts w:ascii="Times New Roman" w:hAnsi="Times New Roman" w:cs="Times New Roman"/>
          <w:sz w:val="30"/>
          <w:szCs w:val="30"/>
        </w:rPr>
        <w:t>Гапко</w:t>
      </w:r>
      <w:proofErr w:type="spellEnd"/>
      <w:r w:rsidR="00A259A7">
        <w:rPr>
          <w:rFonts w:ascii="Times New Roman" w:hAnsi="Times New Roman" w:cs="Times New Roman"/>
          <w:sz w:val="30"/>
          <w:szCs w:val="30"/>
        </w:rPr>
        <w:t> </w:t>
      </w:r>
      <w:r w:rsidR="00A5458A">
        <w:rPr>
          <w:rFonts w:ascii="Times New Roman" w:hAnsi="Times New Roman" w:cs="Times New Roman"/>
          <w:sz w:val="30"/>
          <w:szCs w:val="30"/>
        </w:rPr>
        <w:t>В.А.</w:t>
      </w:r>
      <w:r>
        <w:rPr>
          <w:rFonts w:ascii="Times New Roman" w:hAnsi="Times New Roman" w:cs="Times New Roman"/>
          <w:sz w:val="30"/>
          <w:szCs w:val="30"/>
        </w:rPr>
        <w:t xml:space="preserve"> - председатель</w:t>
      </w:r>
      <w:r w:rsidR="00A5458A">
        <w:rPr>
          <w:rFonts w:ascii="Times New Roman" w:hAnsi="Times New Roman" w:cs="Times New Roman"/>
          <w:sz w:val="30"/>
          <w:szCs w:val="30"/>
        </w:rPr>
        <w:t xml:space="preserve"> Ольшанского </w:t>
      </w:r>
      <w:proofErr w:type="spellStart"/>
      <w:r w:rsidR="00A5458A">
        <w:rPr>
          <w:rFonts w:ascii="Times New Roman" w:hAnsi="Times New Roman" w:cs="Times New Roman"/>
          <w:sz w:val="30"/>
          <w:szCs w:val="30"/>
        </w:rPr>
        <w:t>сельисполкома</w:t>
      </w:r>
      <w:proofErr w:type="spellEnd"/>
      <w:r w:rsidR="00A5458A">
        <w:rPr>
          <w:rFonts w:ascii="Times New Roman" w:hAnsi="Times New Roman" w:cs="Times New Roman"/>
          <w:sz w:val="30"/>
          <w:szCs w:val="30"/>
        </w:rPr>
        <w:t xml:space="preserve"> об объемах производства овощной продукции в личных подсобных хозяйствах граждан </w:t>
      </w:r>
      <w:proofErr w:type="spellStart"/>
      <w:r w:rsidR="00DF076B">
        <w:rPr>
          <w:rFonts w:ascii="Times New Roman" w:hAnsi="Times New Roman" w:cs="Times New Roman"/>
          <w:sz w:val="30"/>
          <w:szCs w:val="30"/>
        </w:rPr>
        <w:t>Большемалешевского</w:t>
      </w:r>
      <w:proofErr w:type="spellEnd"/>
      <w:r w:rsidR="00DF076B">
        <w:rPr>
          <w:rFonts w:ascii="Times New Roman" w:hAnsi="Times New Roman" w:cs="Times New Roman"/>
          <w:sz w:val="30"/>
          <w:szCs w:val="30"/>
        </w:rPr>
        <w:t xml:space="preserve"> и Ольшанского советов</w:t>
      </w:r>
      <w:r w:rsidR="00A5458A">
        <w:rPr>
          <w:rFonts w:ascii="Times New Roman" w:hAnsi="Times New Roman" w:cs="Times New Roman"/>
          <w:sz w:val="30"/>
          <w:szCs w:val="30"/>
        </w:rPr>
        <w:t>, о наличии земли, о наличии приспособленных для длительного хранения помещений.</w:t>
      </w:r>
    </w:p>
    <w:p w:rsidR="001272E9" w:rsidRDefault="0035361C" w:rsidP="00A545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Нестерович М.Ф. – заместитель</w:t>
      </w:r>
      <w:r w:rsidR="00DF076B">
        <w:rPr>
          <w:rFonts w:ascii="Times New Roman" w:hAnsi="Times New Roman" w:cs="Times New Roman"/>
          <w:sz w:val="30"/>
          <w:szCs w:val="30"/>
        </w:rPr>
        <w:t xml:space="preserve"> председателя о наличии в фермерских хозяйствах хранилищ (их емкости, наличии холодильных камер). О возможных сроках хранения плодоовощной продукции. О заданиях, доведённых фермерским хозяйствам района по закладке плодоовощной продукции для создания стабилизационных фондов Брестской области</w:t>
      </w:r>
      <w:r>
        <w:rPr>
          <w:rFonts w:ascii="Times New Roman" w:hAnsi="Times New Roman" w:cs="Times New Roman"/>
          <w:sz w:val="30"/>
          <w:szCs w:val="30"/>
        </w:rPr>
        <w:t>, о создании необходимых условий хранения (контроль температурно-влажностного режима</w:t>
      </w:r>
      <w:r w:rsidR="004F6E3B">
        <w:rPr>
          <w:rFonts w:ascii="Times New Roman" w:hAnsi="Times New Roman" w:cs="Times New Roman"/>
          <w:sz w:val="30"/>
          <w:szCs w:val="30"/>
        </w:rPr>
        <w:t xml:space="preserve">), </w:t>
      </w:r>
      <w:r>
        <w:rPr>
          <w:rFonts w:ascii="Times New Roman" w:hAnsi="Times New Roman" w:cs="Times New Roman"/>
          <w:sz w:val="30"/>
          <w:szCs w:val="30"/>
        </w:rPr>
        <w:t>соблюдении г</w:t>
      </w:r>
      <w:r w:rsidR="004F6E3B">
        <w:rPr>
          <w:rFonts w:ascii="Times New Roman" w:hAnsi="Times New Roman" w:cs="Times New Roman"/>
          <w:sz w:val="30"/>
          <w:szCs w:val="30"/>
        </w:rPr>
        <w:t>рафиков поставки по срокам в доведённых объемов, наличии качественной (сертифицированной) продукции</w:t>
      </w:r>
      <w:r w:rsidR="001272E9">
        <w:rPr>
          <w:rFonts w:ascii="Times New Roman" w:hAnsi="Times New Roman" w:cs="Times New Roman"/>
          <w:sz w:val="30"/>
          <w:szCs w:val="30"/>
        </w:rPr>
        <w:t>;</w:t>
      </w:r>
    </w:p>
    <w:p w:rsidR="00DF076B" w:rsidRDefault="004F6E3B" w:rsidP="00A545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Литвинкевич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В.П. – первый заместитель</w:t>
      </w:r>
      <w:r w:rsidR="001272E9">
        <w:rPr>
          <w:rFonts w:ascii="Times New Roman" w:hAnsi="Times New Roman" w:cs="Times New Roman"/>
          <w:sz w:val="30"/>
          <w:szCs w:val="30"/>
        </w:rPr>
        <w:t xml:space="preserve"> председателя </w:t>
      </w:r>
      <w:proofErr w:type="spellStart"/>
      <w:r w:rsidR="001272E9"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 w:rsidR="001272E9">
        <w:rPr>
          <w:rFonts w:ascii="Times New Roman" w:hAnsi="Times New Roman" w:cs="Times New Roman"/>
          <w:sz w:val="30"/>
          <w:szCs w:val="30"/>
        </w:rPr>
        <w:t xml:space="preserve"> райисполкома о необходимости закладки продукции в стабилизационные фонды. </w:t>
      </w:r>
      <w:r w:rsidR="004F79A6">
        <w:rPr>
          <w:rFonts w:ascii="Times New Roman" w:hAnsi="Times New Roman" w:cs="Times New Roman"/>
          <w:sz w:val="30"/>
          <w:szCs w:val="30"/>
        </w:rPr>
        <w:t xml:space="preserve">Предложил в дальнейшем работу по формированию стабилизационных фондов </w:t>
      </w:r>
      <w:r w:rsidR="00935252">
        <w:rPr>
          <w:rFonts w:ascii="Times New Roman" w:hAnsi="Times New Roman" w:cs="Times New Roman"/>
          <w:sz w:val="30"/>
          <w:szCs w:val="30"/>
        </w:rPr>
        <w:t>начинать</w:t>
      </w:r>
      <w:r w:rsidR="004F79A6">
        <w:rPr>
          <w:rFonts w:ascii="Times New Roman" w:hAnsi="Times New Roman" w:cs="Times New Roman"/>
          <w:sz w:val="30"/>
          <w:szCs w:val="30"/>
        </w:rPr>
        <w:t xml:space="preserve"> в марте</w:t>
      </w:r>
      <w:r w:rsidR="00935252">
        <w:rPr>
          <w:rFonts w:ascii="Times New Roman" w:hAnsi="Times New Roman" w:cs="Times New Roman"/>
          <w:sz w:val="30"/>
          <w:szCs w:val="30"/>
        </w:rPr>
        <w:t xml:space="preserve"> </w:t>
      </w:r>
      <w:r w:rsidR="004F79A6">
        <w:rPr>
          <w:rFonts w:ascii="Times New Roman" w:hAnsi="Times New Roman" w:cs="Times New Roman"/>
          <w:sz w:val="30"/>
          <w:szCs w:val="30"/>
        </w:rPr>
        <w:t xml:space="preserve">- апреле месяце </w:t>
      </w:r>
      <w:r w:rsidR="00935252">
        <w:rPr>
          <w:rFonts w:ascii="Times New Roman" w:hAnsi="Times New Roman" w:cs="Times New Roman"/>
          <w:sz w:val="30"/>
          <w:szCs w:val="30"/>
        </w:rPr>
        <w:t>с учетом потребности</w:t>
      </w:r>
      <w:r w:rsidR="004F79A6">
        <w:rPr>
          <w:rFonts w:ascii="Times New Roman" w:hAnsi="Times New Roman" w:cs="Times New Roman"/>
          <w:sz w:val="30"/>
          <w:szCs w:val="30"/>
        </w:rPr>
        <w:t xml:space="preserve"> по видам культур, по сортам</w:t>
      </w:r>
      <w:r w:rsidR="00935252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935252">
        <w:rPr>
          <w:rFonts w:ascii="Times New Roman" w:hAnsi="Times New Roman" w:cs="Times New Roman"/>
          <w:sz w:val="30"/>
          <w:szCs w:val="30"/>
        </w:rPr>
        <w:t>лё</w:t>
      </w:r>
      <w:r w:rsidR="004F79A6">
        <w:rPr>
          <w:rFonts w:ascii="Times New Roman" w:hAnsi="Times New Roman" w:cs="Times New Roman"/>
          <w:sz w:val="30"/>
          <w:szCs w:val="30"/>
        </w:rPr>
        <w:t>жкости</w:t>
      </w:r>
      <w:proofErr w:type="spellEnd"/>
      <w:r w:rsidR="007505D9">
        <w:rPr>
          <w:rFonts w:ascii="Times New Roman" w:hAnsi="Times New Roman" w:cs="Times New Roman"/>
          <w:sz w:val="30"/>
          <w:szCs w:val="30"/>
        </w:rPr>
        <w:t xml:space="preserve"> культур</w:t>
      </w:r>
      <w:r w:rsidR="004F79A6">
        <w:rPr>
          <w:rFonts w:ascii="Times New Roman" w:hAnsi="Times New Roman" w:cs="Times New Roman"/>
          <w:sz w:val="30"/>
          <w:szCs w:val="30"/>
        </w:rPr>
        <w:t>, условия</w:t>
      </w:r>
      <w:r w:rsidR="00935252">
        <w:rPr>
          <w:rFonts w:ascii="Times New Roman" w:hAnsi="Times New Roman" w:cs="Times New Roman"/>
          <w:sz w:val="30"/>
          <w:szCs w:val="30"/>
        </w:rPr>
        <w:t>м</w:t>
      </w:r>
      <w:r w:rsidR="004F79A6">
        <w:rPr>
          <w:rFonts w:ascii="Times New Roman" w:hAnsi="Times New Roman" w:cs="Times New Roman"/>
          <w:sz w:val="30"/>
          <w:szCs w:val="30"/>
        </w:rPr>
        <w:t xml:space="preserve"> хранения</w:t>
      </w:r>
      <w:r w:rsidR="00935252">
        <w:rPr>
          <w:rFonts w:ascii="Times New Roman" w:hAnsi="Times New Roman" w:cs="Times New Roman"/>
          <w:sz w:val="30"/>
          <w:szCs w:val="30"/>
        </w:rPr>
        <w:t>.</w:t>
      </w:r>
    </w:p>
    <w:p w:rsidR="00E64BC3" w:rsidRPr="00BA4558" w:rsidRDefault="00E64BC3" w:rsidP="00934C4B">
      <w:pPr>
        <w:pBdr>
          <w:bottom w:val="single" w:sz="12" w:space="1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О </w:t>
      </w:r>
      <w:r w:rsidR="00DF076B">
        <w:rPr>
          <w:rFonts w:ascii="Times New Roman" w:hAnsi="Times New Roman" w:cs="Times New Roman"/>
          <w:sz w:val="30"/>
          <w:szCs w:val="30"/>
        </w:rPr>
        <w:t xml:space="preserve">предложениях глав фермерских хозяйств, </w:t>
      </w:r>
      <w:r w:rsidR="000B1554">
        <w:rPr>
          <w:rFonts w:ascii="Times New Roman" w:hAnsi="Times New Roman" w:cs="Times New Roman"/>
          <w:sz w:val="30"/>
          <w:szCs w:val="30"/>
        </w:rPr>
        <w:t xml:space="preserve">по хранению плодоовощной продукции, по работе с торговыми сетями, </w:t>
      </w:r>
      <w:r w:rsidR="00007CDA">
        <w:rPr>
          <w:rFonts w:ascii="Times New Roman" w:hAnsi="Times New Roman" w:cs="Times New Roman"/>
          <w:sz w:val="30"/>
          <w:szCs w:val="30"/>
        </w:rPr>
        <w:t xml:space="preserve">по </w:t>
      </w:r>
      <w:r w:rsidR="000B1554">
        <w:rPr>
          <w:rFonts w:ascii="Times New Roman" w:hAnsi="Times New Roman" w:cs="Times New Roman"/>
          <w:sz w:val="30"/>
          <w:szCs w:val="30"/>
        </w:rPr>
        <w:t>формированию отпускных цен.</w:t>
      </w:r>
      <w:r w:rsidRPr="00BA4558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E64BC3" w:rsidRDefault="00CC4753" w:rsidP="00E64BC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(</w:t>
      </w:r>
      <w:r w:rsidR="0005004C">
        <w:rPr>
          <w:rFonts w:ascii="Times New Roman" w:hAnsi="Times New Roman" w:cs="Times New Roman"/>
          <w:sz w:val="30"/>
          <w:szCs w:val="30"/>
        </w:rPr>
        <w:t xml:space="preserve">Гриб Н.И., </w:t>
      </w:r>
      <w:r w:rsidR="000B1554">
        <w:rPr>
          <w:rFonts w:ascii="Times New Roman" w:hAnsi="Times New Roman" w:cs="Times New Roman"/>
          <w:sz w:val="30"/>
          <w:szCs w:val="30"/>
        </w:rPr>
        <w:t>Гриб М.И., Гриб В.М., Тарасевич Л.В.</w:t>
      </w:r>
      <w:r w:rsidR="0005004C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05004C">
        <w:rPr>
          <w:rFonts w:ascii="Times New Roman" w:hAnsi="Times New Roman" w:cs="Times New Roman"/>
          <w:sz w:val="30"/>
          <w:szCs w:val="30"/>
        </w:rPr>
        <w:t>Копец</w:t>
      </w:r>
      <w:proofErr w:type="spellEnd"/>
      <w:r w:rsidR="0005004C">
        <w:rPr>
          <w:rFonts w:ascii="Times New Roman" w:hAnsi="Times New Roman" w:cs="Times New Roman"/>
          <w:sz w:val="30"/>
          <w:szCs w:val="30"/>
        </w:rPr>
        <w:t xml:space="preserve"> А.А., </w:t>
      </w:r>
      <w:r w:rsidR="006426D5">
        <w:rPr>
          <w:rFonts w:ascii="Times New Roman" w:hAnsi="Times New Roman" w:cs="Times New Roman"/>
          <w:sz w:val="30"/>
          <w:szCs w:val="30"/>
        </w:rPr>
        <w:t xml:space="preserve">Клочко В.Н., </w:t>
      </w:r>
      <w:proofErr w:type="spellStart"/>
      <w:r w:rsidR="006426D5">
        <w:rPr>
          <w:rFonts w:ascii="Times New Roman" w:hAnsi="Times New Roman" w:cs="Times New Roman"/>
          <w:sz w:val="30"/>
          <w:szCs w:val="30"/>
        </w:rPr>
        <w:t>Быба</w:t>
      </w:r>
      <w:proofErr w:type="spellEnd"/>
      <w:r w:rsidR="006426D5">
        <w:rPr>
          <w:rFonts w:ascii="Times New Roman" w:hAnsi="Times New Roman" w:cs="Times New Roman"/>
          <w:sz w:val="30"/>
          <w:szCs w:val="30"/>
        </w:rPr>
        <w:t xml:space="preserve"> С.М. и присутствующие главы хозяйств</w:t>
      </w:r>
      <w:r w:rsidR="00E64BC3">
        <w:rPr>
          <w:rFonts w:ascii="Times New Roman" w:hAnsi="Times New Roman" w:cs="Times New Roman"/>
          <w:sz w:val="30"/>
          <w:szCs w:val="30"/>
        </w:rPr>
        <w:t>)</w:t>
      </w:r>
    </w:p>
    <w:p w:rsidR="00E64BC3" w:rsidRDefault="00E64BC3" w:rsidP="00E64BC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64BC3" w:rsidRDefault="000B1554" w:rsidP="00E64BC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СЛУШАЛИ</w:t>
      </w:r>
      <w:r w:rsidR="00E64BC3">
        <w:rPr>
          <w:rFonts w:ascii="Times New Roman" w:hAnsi="Times New Roman" w:cs="Times New Roman"/>
          <w:sz w:val="30"/>
          <w:szCs w:val="30"/>
        </w:rPr>
        <w:t>:</w:t>
      </w:r>
    </w:p>
    <w:p w:rsidR="00E64BC3" w:rsidRDefault="000B1554" w:rsidP="000B1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Гриб</w:t>
      </w:r>
      <w:r w:rsidR="0005004C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Н.И.</w:t>
      </w:r>
      <w:r w:rsidR="0005004C">
        <w:rPr>
          <w:rFonts w:ascii="Times New Roman" w:hAnsi="Times New Roman" w:cs="Times New Roman"/>
          <w:sz w:val="30"/>
          <w:szCs w:val="30"/>
        </w:rPr>
        <w:t xml:space="preserve"> </w:t>
      </w:r>
      <w:r w:rsidR="00934C4B">
        <w:rPr>
          <w:rFonts w:ascii="Times New Roman" w:hAnsi="Times New Roman" w:cs="Times New Roman"/>
          <w:sz w:val="30"/>
          <w:szCs w:val="30"/>
        </w:rPr>
        <w:t>главу КФХ «</w:t>
      </w:r>
      <w:proofErr w:type="spellStart"/>
      <w:r w:rsidR="00934C4B">
        <w:rPr>
          <w:rFonts w:ascii="Times New Roman" w:hAnsi="Times New Roman" w:cs="Times New Roman"/>
          <w:sz w:val="30"/>
          <w:szCs w:val="30"/>
        </w:rPr>
        <w:t>ОльшаныАгро</w:t>
      </w:r>
      <w:proofErr w:type="spellEnd"/>
      <w:r w:rsidR="00934C4B">
        <w:rPr>
          <w:rFonts w:ascii="Times New Roman" w:hAnsi="Times New Roman" w:cs="Times New Roman"/>
          <w:sz w:val="30"/>
          <w:szCs w:val="30"/>
        </w:rPr>
        <w:t>», Гриба М</w:t>
      </w:r>
      <w:r w:rsidR="0005004C">
        <w:rPr>
          <w:rFonts w:ascii="Times New Roman" w:hAnsi="Times New Roman" w:cs="Times New Roman"/>
          <w:sz w:val="30"/>
          <w:szCs w:val="30"/>
        </w:rPr>
        <w:t>.И главу КФХ</w:t>
      </w:r>
      <w:r w:rsidR="000828B3">
        <w:rPr>
          <w:rFonts w:ascii="Times New Roman" w:hAnsi="Times New Roman" w:cs="Times New Roman"/>
          <w:sz w:val="30"/>
          <w:szCs w:val="30"/>
        </w:rPr>
        <w:t xml:space="preserve"> «Полесье ГМИ», которых поддержали присутствующие главы хозяйств, предложили</w:t>
      </w:r>
      <w:r>
        <w:rPr>
          <w:rFonts w:ascii="Times New Roman" w:hAnsi="Times New Roman" w:cs="Times New Roman"/>
          <w:sz w:val="30"/>
          <w:szCs w:val="30"/>
        </w:rPr>
        <w:t xml:space="preserve"> в целях создания условий для закладки плодоовощной продукции на б</w:t>
      </w:r>
      <w:r w:rsidR="00BA5C94">
        <w:rPr>
          <w:rFonts w:ascii="Times New Roman" w:hAnsi="Times New Roman" w:cs="Times New Roman"/>
          <w:sz w:val="30"/>
          <w:szCs w:val="30"/>
        </w:rPr>
        <w:t>олее длительные</w:t>
      </w:r>
      <w:r>
        <w:rPr>
          <w:rFonts w:ascii="Times New Roman" w:hAnsi="Times New Roman" w:cs="Times New Roman"/>
          <w:sz w:val="30"/>
          <w:szCs w:val="30"/>
        </w:rPr>
        <w:t xml:space="preserve"> срок</w:t>
      </w:r>
      <w:r w:rsidR="00BA5C94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A5C94">
        <w:rPr>
          <w:rFonts w:ascii="Times New Roman" w:hAnsi="Times New Roman" w:cs="Times New Roman"/>
          <w:sz w:val="30"/>
          <w:szCs w:val="30"/>
        </w:rPr>
        <w:t xml:space="preserve">хранения </w:t>
      </w:r>
      <w:r>
        <w:rPr>
          <w:rFonts w:ascii="Times New Roman" w:hAnsi="Times New Roman" w:cs="Times New Roman"/>
          <w:sz w:val="30"/>
          <w:szCs w:val="30"/>
        </w:rPr>
        <w:t xml:space="preserve">необходимо </w:t>
      </w:r>
      <w:r w:rsidR="00BA5C94">
        <w:rPr>
          <w:rFonts w:ascii="Times New Roman" w:hAnsi="Times New Roman" w:cs="Times New Roman"/>
          <w:sz w:val="30"/>
          <w:szCs w:val="30"/>
        </w:rPr>
        <w:t xml:space="preserve">рассмотреть возможность об оказании содействия </w:t>
      </w:r>
      <w:r w:rsidR="00934C4B">
        <w:rPr>
          <w:rFonts w:ascii="Times New Roman" w:hAnsi="Times New Roman" w:cs="Times New Roman"/>
          <w:sz w:val="30"/>
          <w:szCs w:val="30"/>
        </w:rPr>
        <w:t>(льготного кредитования</w:t>
      </w:r>
      <w:r w:rsidR="00691AD2">
        <w:rPr>
          <w:rFonts w:ascii="Times New Roman" w:hAnsi="Times New Roman" w:cs="Times New Roman"/>
          <w:sz w:val="30"/>
          <w:szCs w:val="30"/>
        </w:rPr>
        <w:t xml:space="preserve">) </w:t>
      </w:r>
      <w:r w:rsidR="00BA5C94">
        <w:rPr>
          <w:rFonts w:ascii="Times New Roman" w:hAnsi="Times New Roman" w:cs="Times New Roman"/>
          <w:sz w:val="30"/>
          <w:szCs w:val="30"/>
        </w:rPr>
        <w:t>по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A5C94">
        <w:rPr>
          <w:rFonts w:ascii="Times New Roman" w:hAnsi="Times New Roman" w:cs="Times New Roman"/>
          <w:sz w:val="30"/>
          <w:szCs w:val="30"/>
        </w:rPr>
        <w:t>переоборудованию имеющихся хранилищ (</w:t>
      </w:r>
      <w:r>
        <w:rPr>
          <w:rFonts w:ascii="Times New Roman" w:hAnsi="Times New Roman" w:cs="Times New Roman"/>
          <w:sz w:val="30"/>
          <w:szCs w:val="30"/>
        </w:rPr>
        <w:t>приобре</w:t>
      </w:r>
      <w:r w:rsidR="006D4D98">
        <w:rPr>
          <w:rFonts w:ascii="Times New Roman" w:hAnsi="Times New Roman" w:cs="Times New Roman"/>
          <w:sz w:val="30"/>
          <w:szCs w:val="30"/>
        </w:rPr>
        <w:t>тению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A5C94">
        <w:rPr>
          <w:rFonts w:ascii="Times New Roman" w:hAnsi="Times New Roman" w:cs="Times New Roman"/>
          <w:sz w:val="30"/>
          <w:szCs w:val="30"/>
        </w:rPr>
        <w:t xml:space="preserve">специализированного </w:t>
      </w:r>
      <w:r>
        <w:rPr>
          <w:rFonts w:ascii="Times New Roman" w:hAnsi="Times New Roman" w:cs="Times New Roman"/>
          <w:sz w:val="30"/>
          <w:szCs w:val="30"/>
        </w:rPr>
        <w:t xml:space="preserve">оборудования </w:t>
      </w:r>
      <w:r w:rsidR="006D4D98">
        <w:rPr>
          <w:rFonts w:ascii="Times New Roman" w:hAnsi="Times New Roman" w:cs="Times New Roman"/>
          <w:sz w:val="30"/>
          <w:szCs w:val="30"/>
        </w:rPr>
        <w:t>для создания в холодильных камерах</w:t>
      </w:r>
      <w:r w:rsidR="006D4D98" w:rsidRPr="006D4D98">
        <w:rPr>
          <w:rFonts w:ascii="Times New Roman" w:hAnsi="Times New Roman" w:cs="Times New Roman"/>
          <w:sz w:val="30"/>
          <w:szCs w:val="30"/>
        </w:rPr>
        <w:t xml:space="preserve"> регулируемой газовой средой</w:t>
      </w:r>
      <w:r w:rsidR="006D4D98">
        <w:rPr>
          <w:rFonts w:ascii="Times New Roman" w:hAnsi="Times New Roman" w:cs="Times New Roman"/>
          <w:sz w:val="30"/>
          <w:szCs w:val="30"/>
        </w:rPr>
        <w:t>), строительству новых хранилищ с газовыми камерами</w:t>
      </w:r>
      <w:r w:rsidR="00E64BC3">
        <w:rPr>
          <w:rFonts w:ascii="Times New Roman" w:hAnsi="Times New Roman" w:cs="Times New Roman"/>
          <w:sz w:val="30"/>
          <w:szCs w:val="30"/>
        </w:rPr>
        <w:t>.</w:t>
      </w:r>
      <w:r w:rsidR="006D4D98">
        <w:rPr>
          <w:rFonts w:ascii="Times New Roman" w:hAnsi="Times New Roman" w:cs="Times New Roman"/>
          <w:sz w:val="30"/>
          <w:szCs w:val="30"/>
        </w:rPr>
        <w:t xml:space="preserve"> Наличие хран</w:t>
      </w:r>
      <w:r w:rsidR="00934C4B">
        <w:rPr>
          <w:rFonts w:ascii="Times New Roman" w:hAnsi="Times New Roman" w:cs="Times New Roman"/>
          <w:sz w:val="30"/>
          <w:szCs w:val="30"/>
        </w:rPr>
        <w:t>илищ с газовыми камера продлит срок хранения продукции</w:t>
      </w:r>
      <w:r w:rsidR="006D4D98">
        <w:rPr>
          <w:rFonts w:ascii="Times New Roman" w:hAnsi="Times New Roman" w:cs="Times New Roman"/>
          <w:sz w:val="30"/>
          <w:szCs w:val="30"/>
        </w:rPr>
        <w:t xml:space="preserve"> до июня месяца, что в свою очередь позволит сельхозпроизводителям увеличить объемы </w:t>
      </w:r>
      <w:r w:rsidR="00691AD2">
        <w:rPr>
          <w:rFonts w:ascii="Times New Roman" w:hAnsi="Times New Roman" w:cs="Times New Roman"/>
          <w:sz w:val="30"/>
          <w:szCs w:val="30"/>
        </w:rPr>
        <w:t>закладки, обеспечить равномерные поставки качественной отечественной продукции</w:t>
      </w:r>
      <w:r w:rsidR="0005004C">
        <w:rPr>
          <w:rFonts w:ascii="Times New Roman" w:hAnsi="Times New Roman" w:cs="Times New Roman"/>
          <w:sz w:val="30"/>
          <w:szCs w:val="30"/>
        </w:rPr>
        <w:t xml:space="preserve"> под полную потребность торговых сетей</w:t>
      </w:r>
      <w:r w:rsidR="00691AD2">
        <w:rPr>
          <w:rFonts w:ascii="Times New Roman" w:hAnsi="Times New Roman" w:cs="Times New Roman"/>
          <w:sz w:val="30"/>
          <w:szCs w:val="30"/>
        </w:rPr>
        <w:t>.</w:t>
      </w:r>
      <w:r w:rsidR="006D4D9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5004C" w:rsidRDefault="0005004C" w:rsidP="00013D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Гриба М.И., Гриба В.М.,</w:t>
      </w:r>
      <w:r w:rsidR="00DC53C3">
        <w:rPr>
          <w:rFonts w:ascii="Times New Roman" w:hAnsi="Times New Roman" w:cs="Times New Roman"/>
          <w:sz w:val="30"/>
          <w:szCs w:val="30"/>
        </w:rPr>
        <w:t xml:space="preserve"> Тарасевич</w:t>
      </w:r>
      <w:r w:rsidR="00934C4B">
        <w:rPr>
          <w:rFonts w:ascii="Times New Roman" w:hAnsi="Times New Roman" w:cs="Times New Roman"/>
          <w:sz w:val="30"/>
          <w:szCs w:val="30"/>
        </w:rPr>
        <w:t>а</w:t>
      </w:r>
      <w:r w:rsidR="00DC53C3">
        <w:rPr>
          <w:rFonts w:ascii="Times New Roman" w:hAnsi="Times New Roman" w:cs="Times New Roman"/>
          <w:sz w:val="30"/>
          <w:szCs w:val="30"/>
        </w:rPr>
        <w:t xml:space="preserve"> Л.В.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34C4B">
        <w:rPr>
          <w:rFonts w:ascii="Times New Roman" w:hAnsi="Times New Roman" w:cs="Times New Roman"/>
          <w:sz w:val="30"/>
          <w:szCs w:val="30"/>
        </w:rPr>
        <w:t>и других присутствующих глав</w:t>
      </w:r>
      <w:r w:rsidR="00876E7E">
        <w:rPr>
          <w:rFonts w:ascii="Times New Roman" w:hAnsi="Times New Roman" w:cs="Times New Roman"/>
          <w:sz w:val="30"/>
          <w:szCs w:val="30"/>
        </w:rPr>
        <w:t xml:space="preserve"> фермерских хозяйств</w:t>
      </w:r>
      <w:r w:rsidR="00934C4B">
        <w:rPr>
          <w:rFonts w:ascii="Times New Roman" w:hAnsi="Times New Roman" w:cs="Times New Roman"/>
          <w:sz w:val="30"/>
          <w:szCs w:val="30"/>
        </w:rPr>
        <w:t>, которые</w:t>
      </w:r>
      <w:r w:rsidR="00876E7E">
        <w:rPr>
          <w:rFonts w:ascii="Times New Roman" w:hAnsi="Times New Roman" w:cs="Times New Roman"/>
          <w:sz w:val="30"/>
          <w:szCs w:val="30"/>
        </w:rPr>
        <w:t xml:space="preserve"> предложили отпускные цены на произведённую продукцию определять на уров</w:t>
      </w:r>
      <w:r w:rsidR="000828B3">
        <w:rPr>
          <w:rFonts w:ascii="Times New Roman" w:hAnsi="Times New Roman" w:cs="Times New Roman"/>
          <w:sz w:val="30"/>
          <w:szCs w:val="30"/>
        </w:rPr>
        <w:t>не цен, складывающихся на</w:t>
      </w:r>
      <w:r w:rsidR="00876E7E">
        <w:rPr>
          <w:rFonts w:ascii="Times New Roman" w:hAnsi="Times New Roman" w:cs="Times New Roman"/>
          <w:sz w:val="30"/>
          <w:szCs w:val="30"/>
        </w:rPr>
        <w:t xml:space="preserve"> рынке, урегулировать условия сотрудничества (поставки продукции) с торговыми сетями: поставку продукции осуществлять по предоплате (в нас</w:t>
      </w:r>
      <w:r w:rsidR="00D230F1">
        <w:rPr>
          <w:rFonts w:ascii="Times New Roman" w:hAnsi="Times New Roman" w:cs="Times New Roman"/>
          <w:sz w:val="30"/>
          <w:szCs w:val="30"/>
        </w:rPr>
        <w:t>тоящее время отсрочка платежа по  каждой партии</w:t>
      </w:r>
      <w:r w:rsidR="00876E7E">
        <w:rPr>
          <w:rFonts w:ascii="Times New Roman" w:hAnsi="Times New Roman" w:cs="Times New Roman"/>
          <w:sz w:val="30"/>
          <w:szCs w:val="30"/>
        </w:rPr>
        <w:t xml:space="preserve"> поставки продукции доходит до 60</w:t>
      </w:r>
      <w:r w:rsidR="000A0FBE">
        <w:rPr>
          <w:rFonts w:ascii="Times New Roman" w:hAnsi="Times New Roman" w:cs="Times New Roman"/>
          <w:sz w:val="30"/>
          <w:szCs w:val="30"/>
        </w:rPr>
        <w:t xml:space="preserve"> </w:t>
      </w:r>
      <w:r w:rsidR="00876E7E">
        <w:rPr>
          <w:rFonts w:ascii="Times New Roman" w:hAnsi="Times New Roman" w:cs="Times New Roman"/>
          <w:sz w:val="30"/>
          <w:szCs w:val="30"/>
        </w:rPr>
        <w:t xml:space="preserve">дней), </w:t>
      </w:r>
      <w:r w:rsidR="000A0FBE">
        <w:rPr>
          <w:rFonts w:ascii="Times New Roman" w:hAnsi="Times New Roman" w:cs="Times New Roman"/>
          <w:sz w:val="30"/>
          <w:szCs w:val="30"/>
        </w:rPr>
        <w:t xml:space="preserve">доставка продукции осуществляется торговыми сетями </w:t>
      </w:r>
      <w:r w:rsidR="000C26F2">
        <w:rPr>
          <w:rFonts w:ascii="Times New Roman" w:hAnsi="Times New Roman" w:cs="Times New Roman"/>
          <w:sz w:val="30"/>
          <w:szCs w:val="30"/>
        </w:rPr>
        <w:t xml:space="preserve">самостоятельно </w:t>
      </w:r>
      <w:r w:rsidR="000A0FBE">
        <w:rPr>
          <w:rFonts w:ascii="Times New Roman" w:hAnsi="Times New Roman" w:cs="Times New Roman"/>
          <w:sz w:val="30"/>
          <w:szCs w:val="30"/>
        </w:rPr>
        <w:t>при обязательном присутствии представителя торговых сетей при погрузке (франко</w:t>
      </w:r>
      <w:r w:rsidR="00934C4B">
        <w:rPr>
          <w:rFonts w:ascii="Times New Roman" w:hAnsi="Times New Roman" w:cs="Times New Roman"/>
          <w:sz w:val="30"/>
          <w:szCs w:val="30"/>
        </w:rPr>
        <w:t>-</w:t>
      </w:r>
      <w:r w:rsidR="000A0FBE">
        <w:rPr>
          <w:rFonts w:ascii="Times New Roman" w:hAnsi="Times New Roman" w:cs="Times New Roman"/>
          <w:sz w:val="30"/>
          <w:szCs w:val="30"/>
        </w:rPr>
        <w:t xml:space="preserve">станция отправления), предпродажную подготовку продукции осуществлять торговым сетям,  </w:t>
      </w:r>
      <w:r w:rsidR="00D230F1">
        <w:rPr>
          <w:rFonts w:ascii="Times New Roman" w:hAnsi="Times New Roman" w:cs="Times New Roman"/>
          <w:sz w:val="30"/>
          <w:szCs w:val="30"/>
        </w:rPr>
        <w:t xml:space="preserve">нести </w:t>
      </w:r>
      <w:r w:rsidR="000A0FBE">
        <w:rPr>
          <w:rFonts w:ascii="Times New Roman" w:hAnsi="Times New Roman" w:cs="Times New Roman"/>
          <w:sz w:val="30"/>
          <w:szCs w:val="30"/>
        </w:rPr>
        <w:t>максимальную ответственность по реализации приобретенной продукции</w:t>
      </w:r>
      <w:r w:rsidR="00013D9F">
        <w:rPr>
          <w:rFonts w:ascii="Times New Roman" w:hAnsi="Times New Roman" w:cs="Times New Roman"/>
          <w:sz w:val="30"/>
          <w:szCs w:val="30"/>
        </w:rPr>
        <w:t xml:space="preserve">, прописать механизм </w:t>
      </w:r>
      <w:r w:rsidR="00934C4B">
        <w:rPr>
          <w:rFonts w:ascii="Times New Roman" w:hAnsi="Times New Roman" w:cs="Times New Roman"/>
          <w:sz w:val="30"/>
          <w:szCs w:val="30"/>
        </w:rPr>
        <w:t>расчетов (возврата задолженности</w:t>
      </w:r>
      <w:r w:rsidR="00013D9F">
        <w:rPr>
          <w:rFonts w:ascii="Times New Roman" w:hAnsi="Times New Roman" w:cs="Times New Roman"/>
          <w:sz w:val="30"/>
          <w:szCs w:val="30"/>
        </w:rPr>
        <w:t>) за отгруженную продукцию «фирм – посредников»;</w:t>
      </w:r>
      <w:r w:rsidR="00D97669">
        <w:rPr>
          <w:rFonts w:ascii="Times New Roman" w:hAnsi="Times New Roman" w:cs="Times New Roman"/>
          <w:sz w:val="30"/>
          <w:szCs w:val="30"/>
        </w:rPr>
        <w:t xml:space="preserve"> </w:t>
      </w:r>
      <w:r w:rsidR="00497923">
        <w:rPr>
          <w:rFonts w:ascii="Times New Roman" w:hAnsi="Times New Roman" w:cs="Times New Roman"/>
          <w:sz w:val="30"/>
          <w:szCs w:val="30"/>
        </w:rPr>
        <w:t>торговым сетям обеспечить гарантированную выборку плодоовощной продукции, заложенной в стабилизационный фонд.</w:t>
      </w:r>
    </w:p>
    <w:p w:rsidR="000158AE" w:rsidRDefault="000158AE" w:rsidP="000B1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Быбу</w:t>
      </w:r>
      <w:proofErr w:type="spellEnd"/>
      <w:r w:rsidR="00D230F1">
        <w:rPr>
          <w:rFonts w:ascii="Times New Roman" w:hAnsi="Times New Roman" w:cs="Times New Roman"/>
          <w:sz w:val="30"/>
          <w:szCs w:val="30"/>
        </w:rPr>
        <w:t xml:space="preserve"> С.М. директор</w:t>
      </w:r>
      <w:r w:rsidR="00497923">
        <w:rPr>
          <w:rFonts w:ascii="Times New Roman" w:hAnsi="Times New Roman" w:cs="Times New Roman"/>
          <w:sz w:val="30"/>
          <w:szCs w:val="30"/>
        </w:rPr>
        <w:t xml:space="preserve">а </w:t>
      </w:r>
      <w:r w:rsidR="00D230F1">
        <w:rPr>
          <w:rFonts w:ascii="Times New Roman" w:hAnsi="Times New Roman" w:cs="Times New Roman"/>
          <w:sz w:val="30"/>
          <w:szCs w:val="30"/>
        </w:rPr>
        <w:t>ЧТ</w:t>
      </w:r>
      <w:r w:rsidR="00497923">
        <w:rPr>
          <w:rFonts w:ascii="Times New Roman" w:hAnsi="Times New Roman" w:cs="Times New Roman"/>
          <w:sz w:val="30"/>
          <w:szCs w:val="30"/>
        </w:rPr>
        <w:t>У</w:t>
      </w:r>
      <w:r w:rsidR="00D230F1">
        <w:rPr>
          <w:rFonts w:ascii="Times New Roman" w:hAnsi="Times New Roman" w:cs="Times New Roman"/>
          <w:sz w:val="30"/>
          <w:szCs w:val="30"/>
        </w:rPr>
        <w:t>П «</w:t>
      </w:r>
      <w:proofErr w:type="spellStart"/>
      <w:r w:rsidR="00D230F1">
        <w:rPr>
          <w:rFonts w:ascii="Times New Roman" w:hAnsi="Times New Roman" w:cs="Times New Roman"/>
          <w:sz w:val="30"/>
          <w:szCs w:val="30"/>
        </w:rPr>
        <w:t>Полесские</w:t>
      </w:r>
      <w:proofErr w:type="spellEnd"/>
      <w:r w:rsidR="00D230F1">
        <w:rPr>
          <w:rFonts w:ascii="Times New Roman" w:hAnsi="Times New Roman" w:cs="Times New Roman"/>
          <w:sz w:val="30"/>
          <w:szCs w:val="30"/>
        </w:rPr>
        <w:t xml:space="preserve"> пряности»</w:t>
      </w:r>
      <w:r>
        <w:rPr>
          <w:rFonts w:ascii="Times New Roman" w:hAnsi="Times New Roman" w:cs="Times New Roman"/>
          <w:sz w:val="30"/>
          <w:szCs w:val="30"/>
        </w:rPr>
        <w:t>, который</w:t>
      </w:r>
      <w:r w:rsidR="00D230F1">
        <w:rPr>
          <w:rFonts w:ascii="Times New Roman" w:hAnsi="Times New Roman" w:cs="Times New Roman"/>
          <w:sz w:val="30"/>
          <w:szCs w:val="30"/>
        </w:rPr>
        <w:t xml:space="preserve"> предложил сохранить деятельность предприятий, которые осуществляют закуп излишков плодоовощной продукции у населения для дальнейшей переработки,</w:t>
      </w:r>
      <w:r>
        <w:rPr>
          <w:rFonts w:ascii="Times New Roman" w:hAnsi="Times New Roman" w:cs="Times New Roman"/>
          <w:sz w:val="30"/>
          <w:szCs w:val="30"/>
        </w:rPr>
        <w:t xml:space="preserve"> хранения,</w:t>
      </w:r>
      <w:r w:rsidR="00D230F1">
        <w:rPr>
          <w:rFonts w:ascii="Times New Roman" w:hAnsi="Times New Roman" w:cs="Times New Roman"/>
          <w:sz w:val="30"/>
          <w:szCs w:val="30"/>
        </w:rPr>
        <w:t xml:space="preserve"> поставки реализующим предприятия, в том числе в торговые сети,</w:t>
      </w:r>
      <w:r>
        <w:rPr>
          <w:rFonts w:ascii="Times New Roman" w:hAnsi="Times New Roman" w:cs="Times New Roman"/>
          <w:sz w:val="30"/>
          <w:szCs w:val="30"/>
        </w:rPr>
        <w:t xml:space="preserve"> с проведением</w:t>
      </w:r>
      <w:r w:rsidR="00D230F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предварительной предпродажной подготовки</w:t>
      </w:r>
      <w:r w:rsidR="00D230F1">
        <w:rPr>
          <w:rFonts w:ascii="Times New Roman" w:hAnsi="Times New Roman" w:cs="Times New Roman"/>
          <w:sz w:val="30"/>
          <w:szCs w:val="30"/>
        </w:rPr>
        <w:t xml:space="preserve"> такой продукции (калибровку, фасовку в мелкую тару)</w:t>
      </w:r>
      <w:r>
        <w:rPr>
          <w:rFonts w:ascii="Times New Roman" w:hAnsi="Times New Roman" w:cs="Times New Roman"/>
          <w:sz w:val="30"/>
          <w:szCs w:val="30"/>
        </w:rPr>
        <w:t>. Сохранить деятельность «мини логистических центров»;</w:t>
      </w:r>
    </w:p>
    <w:p w:rsidR="001B3AB0" w:rsidRDefault="001B3AB0" w:rsidP="000B1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Вабищевич</w:t>
      </w:r>
      <w:proofErr w:type="spellEnd"/>
      <w:r w:rsidR="00497923">
        <w:rPr>
          <w:rFonts w:ascii="Times New Roman" w:hAnsi="Times New Roman" w:cs="Times New Roman"/>
          <w:sz w:val="30"/>
          <w:szCs w:val="30"/>
        </w:rPr>
        <w:t xml:space="preserve"> Д.Н., заместитель</w:t>
      </w:r>
      <w:r>
        <w:rPr>
          <w:rFonts w:ascii="Times New Roman" w:hAnsi="Times New Roman" w:cs="Times New Roman"/>
          <w:sz w:val="30"/>
          <w:szCs w:val="30"/>
        </w:rPr>
        <w:t xml:space="preserve"> директора ООО «Рольник» предложил главам фермерских хозяйств с целью гарантированного </w:t>
      </w:r>
      <w:r w:rsidR="00101467">
        <w:rPr>
          <w:rFonts w:ascii="Times New Roman" w:hAnsi="Times New Roman" w:cs="Times New Roman"/>
          <w:sz w:val="30"/>
          <w:szCs w:val="30"/>
        </w:rPr>
        <w:t>сбыта заняться</w:t>
      </w:r>
      <w:r>
        <w:rPr>
          <w:rFonts w:ascii="Times New Roman" w:hAnsi="Times New Roman" w:cs="Times New Roman"/>
          <w:sz w:val="30"/>
          <w:szCs w:val="30"/>
        </w:rPr>
        <w:t xml:space="preserve"> выращиванием продукции для поставки на переработку по договорам, по предварительно утвержденной цене и объемам </w:t>
      </w:r>
      <w:r w:rsidR="00101467">
        <w:rPr>
          <w:rFonts w:ascii="Times New Roman" w:hAnsi="Times New Roman" w:cs="Times New Roman"/>
          <w:sz w:val="30"/>
          <w:szCs w:val="30"/>
        </w:rPr>
        <w:t>(по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lastRenderedPageBreak/>
        <w:t>выращиванию и поставке огурцов</w:t>
      </w:r>
      <w:r w:rsidR="001272E9">
        <w:rPr>
          <w:rFonts w:ascii="Times New Roman" w:hAnsi="Times New Roman" w:cs="Times New Roman"/>
          <w:sz w:val="30"/>
          <w:szCs w:val="30"/>
        </w:rPr>
        <w:t xml:space="preserve"> 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272E9">
        <w:rPr>
          <w:rFonts w:ascii="Times New Roman" w:hAnsi="Times New Roman" w:cs="Times New Roman"/>
          <w:sz w:val="30"/>
          <w:szCs w:val="30"/>
        </w:rPr>
        <w:t>корнишонов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1272E9">
        <w:rPr>
          <w:rFonts w:ascii="Times New Roman" w:hAnsi="Times New Roman" w:cs="Times New Roman"/>
          <w:sz w:val="30"/>
          <w:szCs w:val="30"/>
        </w:rPr>
        <w:t>томатов 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272E9">
        <w:rPr>
          <w:rFonts w:ascii="Times New Roman" w:hAnsi="Times New Roman" w:cs="Times New Roman"/>
          <w:sz w:val="30"/>
          <w:szCs w:val="30"/>
        </w:rPr>
        <w:t>черри</w:t>
      </w:r>
      <w:r>
        <w:rPr>
          <w:rFonts w:ascii="Times New Roman" w:hAnsi="Times New Roman" w:cs="Times New Roman"/>
          <w:sz w:val="30"/>
          <w:szCs w:val="30"/>
        </w:rPr>
        <w:t xml:space="preserve"> и других о</w:t>
      </w:r>
      <w:r w:rsidR="001272E9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>ощей)</w:t>
      </w:r>
      <w:r w:rsidR="001272E9">
        <w:rPr>
          <w:rFonts w:ascii="Times New Roman" w:hAnsi="Times New Roman" w:cs="Times New Roman"/>
          <w:sz w:val="30"/>
          <w:szCs w:val="30"/>
        </w:rPr>
        <w:t>;</w:t>
      </w:r>
    </w:p>
    <w:p w:rsidR="00691AD2" w:rsidRDefault="007505D9" w:rsidP="00D97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Копец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А.А. глава фермерского хозяйства «Опыт КАА», который предложил </w:t>
      </w:r>
      <w:r w:rsidR="00847620">
        <w:rPr>
          <w:rFonts w:ascii="Times New Roman" w:hAnsi="Times New Roman" w:cs="Times New Roman"/>
          <w:sz w:val="30"/>
          <w:szCs w:val="30"/>
        </w:rPr>
        <w:t>доводить задание по закладке плодоовощной продукции в стабилизационные фонды по принципу «госзаказ», отпускную цену</w:t>
      </w:r>
      <w:r w:rsidR="00007CDA">
        <w:rPr>
          <w:rFonts w:ascii="Times New Roman" w:hAnsi="Times New Roman" w:cs="Times New Roman"/>
          <w:sz w:val="30"/>
          <w:szCs w:val="30"/>
        </w:rPr>
        <w:t xml:space="preserve"> (с учетом затрат по хранению)</w:t>
      </w:r>
      <w:r w:rsidR="00847620">
        <w:rPr>
          <w:rFonts w:ascii="Times New Roman" w:hAnsi="Times New Roman" w:cs="Times New Roman"/>
          <w:sz w:val="30"/>
          <w:szCs w:val="30"/>
        </w:rPr>
        <w:t xml:space="preserve"> на плодоовощную продукцию определять только для продукции, отгружаемой из стабилизационных фондов с ноября по май месяцы</w:t>
      </w:r>
      <w:r w:rsidR="00007CDA">
        <w:rPr>
          <w:rFonts w:ascii="Times New Roman" w:hAnsi="Times New Roman" w:cs="Times New Roman"/>
          <w:sz w:val="30"/>
          <w:szCs w:val="30"/>
        </w:rPr>
        <w:t>.</w:t>
      </w:r>
    </w:p>
    <w:p w:rsidR="00F262A5" w:rsidRPr="00007CDA" w:rsidRDefault="00F262A5" w:rsidP="00497923">
      <w:pPr>
        <w:pBdr>
          <w:bottom w:val="single" w:sz="12" w:space="1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 </w:t>
      </w:r>
      <w:r>
        <w:rPr>
          <w:rFonts w:ascii="Times New Roman" w:hAnsi="Times New Roman" w:cs="Times New Roman"/>
          <w:sz w:val="30"/>
          <w:szCs w:val="30"/>
        </w:rPr>
        <w:tab/>
      </w:r>
      <w:r w:rsidR="00007CDA">
        <w:rPr>
          <w:rFonts w:ascii="Times New Roman" w:hAnsi="Times New Roman" w:cs="Times New Roman"/>
          <w:sz w:val="30"/>
          <w:szCs w:val="30"/>
        </w:rPr>
        <w:t>Заключительное слово.</w:t>
      </w:r>
    </w:p>
    <w:p w:rsidR="00F262A5" w:rsidRDefault="00007CDA" w:rsidP="00F262A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07CDA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Pr="00007CDA">
        <w:rPr>
          <w:rFonts w:ascii="Times New Roman" w:hAnsi="Times New Roman" w:cs="Times New Roman"/>
          <w:sz w:val="30"/>
          <w:szCs w:val="30"/>
        </w:rPr>
        <w:t>Г.В.Протосовицкий</w:t>
      </w:r>
      <w:proofErr w:type="spellEnd"/>
      <w:r w:rsidRPr="00007CDA">
        <w:rPr>
          <w:rFonts w:ascii="Times New Roman" w:hAnsi="Times New Roman" w:cs="Times New Roman"/>
          <w:sz w:val="30"/>
          <w:szCs w:val="30"/>
        </w:rPr>
        <w:t xml:space="preserve"> - Член Совета Республики Национального Собрания Республики Беларусь, председатель </w:t>
      </w:r>
      <w:proofErr w:type="spellStart"/>
      <w:r w:rsidRPr="00007CDA"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 w:rsidRPr="00007CDA">
        <w:rPr>
          <w:rFonts w:ascii="Times New Roman" w:hAnsi="Times New Roman" w:cs="Times New Roman"/>
          <w:sz w:val="30"/>
          <w:szCs w:val="30"/>
        </w:rPr>
        <w:t xml:space="preserve"> райисполкома)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F262A5" w:rsidRDefault="00F262A5" w:rsidP="00F262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E45424" w:rsidRDefault="00800A36" w:rsidP="00497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итогам обсуждения главам фермерских хозяйств</w:t>
      </w:r>
      <w:r w:rsidR="00E45424">
        <w:rPr>
          <w:rFonts w:ascii="Times New Roman" w:hAnsi="Times New Roman" w:cs="Times New Roman"/>
          <w:sz w:val="30"/>
          <w:szCs w:val="30"/>
        </w:rPr>
        <w:t xml:space="preserve"> рекомендовано:</w:t>
      </w:r>
    </w:p>
    <w:p w:rsidR="00F262A5" w:rsidRDefault="00800A36" w:rsidP="00E4542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97923">
        <w:rPr>
          <w:rFonts w:ascii="Times New Roman" w:hAnsi="Times New Roman" w:cs="Times New Roman"/>
          <w:sz w:val="30"/>
          <w:szCs w:val="30"/>
        </w:rPr>
        <w:tab/>
      </w:r>
      <w:r w:rsidR="00E45424">
        <w:rPr>
          <w:rFonts w:ascii="Times New Roman" w:hAnsi="Times New Roman" w:cs="Times New Roman"/>
          <w:sz w:val="30"/>
          <w:szCs w:val="30"/>
        </w:rPr>
        <w:t xml:space="preserve">- </w:t>
      </w:r>
      <w:r>
        <w:rPr>
          <w:rFonts w:ascii="Times New Roman" w:hAnsi="Times New Roman" w:cs="Times New Roman"/>
          <w:sz w:val="30"/>
          <w:szCs w:val="30"/>
        </w:rPr>
        <w:t xml:space="preserve">при возникновении вопросов </w:t>
      </w:r>
      <w:r w:rsidR="00E45424">
        <w:rPr>
          <w:rFonts w:ascii="Times New Roman" w:hAnsi="Times New Roman" w:cs="Times New Roman"/>
          <w:sz w:val="30"/>
          <w:szCs w:val="30"/>
        </w:rPr>
        <w:t xml:space="preserve">при осуществлении хозяйственной деятельности, в том числе </w:t>
      </w:r>
      <w:r>
        <w:rPr>
          <w:rFonts w:ascii="Times New Roman" w:hAnsi="Times New Roman" w:cs="Times New Roman"/>
          <w:sz w:val="30"/>
          <w:szCs w:val="30"/>
        </w:rPr>
        <w:t>по сбыту выращенной продукции</w:t>
      </w:r>
      <w:r w:rsidR="00E45424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обращаться на </w:t>
      </w:r>
      <w:r w:rsidR="00E45424">
        <w:rPr>
          <w:rFonts w:ascii="Times New Roman" w:hAnsi="Times New Roman" w:cs="Times New Roman"/>
          <w:sz w:val="30"/>
          <w:szCs w:val="30"/>
        </w:rPr>
        <w:t xml:space="preserve">телефон </w:t>
      </w:r>
      <w:r>
        <w:rPr>
          <w:rFonts w:ascii="Times New Roman" w:hAnsi="Times New Roman" w:cs="Times New Roman"/>
          <w:sz w:val="30"/>
          <w:szCs w:val="30"/>
        </w:rPr>
        <w:t>«</w:t>
      </w:r>
      <w:r w:rsidR="00E45424">
        <w:rPr>
          <w:rFonts w:ascii="Times New Roman" w:hAnsi="Times New Roman" w:cs="Times New Roman"/>
          <w:sz w:val="30"/>
          <w:szCs w:val="30"/>
        </w:rPr>
        <w:t>горячей линии</w:t>
      </w:r>
      <w:r w:rsidR="00497923">
        <w:rPr>
          <w:rFonts w:ascii="Times New Roman" w:hAnsi="Times New Roman" w:cs="Times New Roman"/>
          <w:sz w:val="30"/>
          <w:szCs w:val="30"/>
        </w:rPr>
        <w:t>»</w:t>
      </w:r>
      <w:r w:rsidR="00245467">
        <w:rPr>
          <w:rFonts w:ascii="Times New Roman" w:hAnsi="Times New Roman" w:cs="Times New Roman"/>
          <w:sz w:val="30"/>
          <w:szCs w:val="30"/>
        </w:rPr>
        <w:t>119</w:t>
      </w:r>
      <w:r w:rsidR="00497923">
        <w:rPr>
          <w:rFonts w:ascii="Times New Roman" w:hAnsi="Times New Roman" w:cs="Times New Roman"/>
          <w:sz w:val="30"/>
          <w:szCs w:val="30"/>
        </w:rPr>
        <w:t>, -</w:t>
      </w:r>
      <w:r w:rsidR="00245467">
        <w:rPr>
          <w:rFonts w:ascii="Times New Roman" w:hAnsi="Times New Roman" w:cs="Times New Roman"/>
          <w:sz w:val="30"/>
          <w:szCs w:val="30"/>
        </w:rPr>
        <w:t xml:space="preserve"> </w:t>
      </w:r>
      <w:r w:rsidR="00497923">
        <w:rPr>
          <w:rFonts w:ascii="Times New Roman" w:hAnsi="Times New Roman" w:cs="Times New Roman"/>
          <w:sz w:val="30"/>
          <w:szCs w:val="30"/>
        </w:rPr>
        <w:t xml:space="preserve">телефон </w:t>
      </w:r>
      <w:r w:rsidR="00245467">
        <w:rPr>
          <w:rFonts w:ascii="Times New Roman" w:hAnsi="Times New Roman" w:cs="Times New Roman"/>
          <w:sz w:val="30"/>
          <w:szCs w:val="30"/>
        </w:rPr>
        <w:t>рабочей группы по выработке мер по регулированию цен</w:t>
      </w:r>
      <w:r w:rsidR="00E45424"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800A36" w:rsidRDefault="00800A36" w:rsidP="00497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E4542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создать в районе ассоциацию фермерских хозяйств </w:t>
      </w:r>
      <w:proofErr w:type="spellStart"/>
      <w:r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района. Это расширит возможности фермеров по защите рынков сбыта, оказанию юридических консультаций квалифицированных специалистов по хозяйственным вопросам, в том числе при заключении договоров, по представлению интересов фермеров</w:t>
      </w:r>
      <w:r w:rsidR="00E45424">
        <w:rPr>
          <w:rFonts w:ascii="Times New Roman" w:hAnsi="Times New Roman" w:cs="Times New Roman"/>
          <w:sz w:val="30"/>
          <w:szCs w:val="30"/>
        </w:rPr>
        <w:t xml:space="preserve"> района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45424">
        <w:rPr>
          <w:rFonts w:ascii="Times New Roman" w:hAnsi="Times New Roman" w:cs="Times New Roman"/>
          <w:sz w:val="30"/>
          <w:szCs w:val="30"/>
        </w:rPr>
        <w:t>на различных деловых площадках</w:t>
      </w:r>
      <w:r w:rsidR="00487D1E">
        <w:rPr>
          <w:rFonts w:ascii="Times New Roman" w:hAnsi="Times New Roman" w:cs="Times New Roman"/>
          <w:sz w:val="30"/>
          <w:szCs w:val="30"/>
        </w:rPr>
        <w:t>,</w:t>
      </w:r>
      <w:r w:rsidR="00E45424">
        <w:rPr>
          <w:rFonts w:ascii="Times New Roman" w:hAnsi="Times New Roman" w:cs="Times New Roman"/>
          <w:sz w:val="30"/>
          <w:szCs w:val="30"/>
        </w:rPr>
        <w:t xml:space="preserve"> в том числе </w:t>
      </w:r>
      <w:r>
        <w:rPr>
          <w:rFonts w:ascii="Times New Roman" w:hAnsi="Times New Roman" w:cs="Times New Roman"/>
          <w:sz w:val="30"/>
          <w:szCs w:val="30"/>
        </w:rPr>
        <w:t xml:space="preserve">в государственных </w:t>
      </w:r>
      <w:r w:rsidR="00E45424">
        <w:rPr>
          <w:rFonts w:ascii="Times New Roman" w:hAnsi="Times New Roman" w:cs="Times New Roman"/>
          <w:sz w:val="30"/>
          <w:szCs w:val="30"/>
        </w:rPr>
        <w:t>органах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487D1E" w:rsidRDefault="00E45424" w:rsidP="00497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 10 октября 2022 г. направить в управление по сельскому хозяйству и продовольствию информацию о предполагаемых валовых сборах яблок и овощной продукции в разрезе выращенных культур</w:t>
      </w:r>
      <w:r w:rsidR="00487D1E">
        <w:rPr>
          <w:rFonts w:ascii="Times New Roman" w:hAnsi="Times New Roman" w:cs="Times New Roman"/>
          <w:sz w:val="30"/>
          <w:szCs w:val="30"/>
        </w:rPr>
        <w:t>.</w:t>
      </w:r>
    </w:p>
    <w:p w:rsidR="00007CDA" w:rsidRPr="004C2FE1" w:rsidRDefault="008270E1" w:rsidP="00D97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 имеющиеся предложения по стабилизации цен, по закладке и хранению стабилизационных фондов, по хранению выращенной растениеводческой продукции направить в отдел экономики </w:t>
      </w:r>
      <w:proofErr w:type="spellStart"/>
      <w:r>
        <w:rPr>
          <w:rFonts w:ascii="Times New Roman" w:hAnsi="Times New Roman" w:cs="Times New Roman"/>
          <w:sz w:val="30"/>
          <w:szCs w:val="30"/>
        </w:rPr>
        <w:t>Столнского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райисполкома для дальнейшего предоставления созданной рабочей группе.</w:t>
      </w:r>
    </w:p>
    <w:p w:rsidR="00495F8F" w:rsidRDefault="00D55B0D" w:rsidP="00497923">
      <w:pPr>
        <w:pBdr>
          <w:bottom w:val="single" w:sz="12" w:space="1" w:color="auto"/>
        </w:pBdr>
        <w:spacing w:after="0" w:line="280" w:lineRule="exac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. </w:t>
      </w:r>
      <w:r w:rsidR="00503602">
        <w:rPr>
          <w:rFonts w:ascii="Times New Roman" w:hAnsi="Times New Roman" w:cs="Times New Roman"/>
          <w:sz w:val="30"/>
          <w:szCs w:val="30"/>
        </w:rPr>
        <w:tab/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Отделу экономики обеспечить размещение настоящего протокола на официальном сайте </w:t>
      </w:r>
      <w:proofErr w:type="spellStart"/>
      <w:r w:rsidR="00497923"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 w:rsidR="00497923">
        <w:rPr>
          <w:rFonts w:ascii="Times New Roman" w:hAnsi="Times New Roman" w:cs="Times New Roman"/>
          <w:sz w:val="30"/>
          <w:szCs w:val="30"/>
        </w:rPr>
        <w:t xml:space="preserve"> райисполкома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 глобальной компьютерной сети Интернет в разделе «</w:t>
      </w:r>
      <w:r w:rsidR="00246235">
        <w:rPr>
          <w:rFonts w:ascii="Times New Roman" w:hAnsi="Times New Roman" w:cs="Times New Roman"/>
          <w:sz w:val="30"/>
          <w:szCs w:val="30"/>
        </w:rPr>
        <w:t xml:space="preserve">районный </w:t>
      </w:r>
      <w:r w:rsidR="00495F8F" w:rsidRPr="0029491E">
        <w:rPr>
          <w:rFonts w:ascii="Times New Roman" w:hAnsi="Times New Roman" w:cs="Times New Roman"/>
          <w:sz w:val="30"/>
          <w:szCs w:val="30"/>
        </w:rPr>
        <w:t>Совет по развитию предпринимательства».</w:t>
      </w:r>
    </w:p>
    <w:p w:rsidR="00495F8F" w:rsidRDefault="00EA322D" w:rsidP="00D55B0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495F8F">
        <w:rPr>
          <w:rFonts w:ascii="Times New Roman" w:hAnsi="Times New Roman" w:cs="Times New Roman"/>
          <w:sz w:val="30"/>
          <w:szCs w:val="30"/>
        </w:rPr>
        <w:t>Бруцкая</w:t>
      </w:r>
      <w:proofErr w:type="spellEnd"/>
      <w:r w:rsidR="00495F8F">
        <w:rPr>
          <w:rFonts w:ascii="Times New Roman" w:hAnsi="Times New Roman" w:cs="Times New Roman"/>
          <w:sz w:val="30"/>
          <w:szCs w:val="30"/>
        </w:rPr>
        <w:t xml:space="preserve"> И.Ю.</w:t>
      </w:r>
      <w:r>
        <w:rPr>
          <w:rFonts w:ascii="Times New Roman" w:hAnsi="Times New Roman" w:cs="Times New Roman"/>
          <w:sz w:val="30"/>
          <w:szCs w:val="30"/>
        </w:rPr>
        <w:t>)</w:t>
      </w:r>
    </w:p>
    <w:p w:rsidR="00497923" w:rsidRDefault="00497923" w:rsidP="0049792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 районного совета</w:t>
      </w:r>
    </w:p>
    <w:p w:rsidR="00497923" w:rsidRDefault="00497923" w:rsidP="0049792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развитию предпринимательства                                   М.Ф. Нестерович</w:t>
      </w:r>
    </w:p>
    <w:p w:rsidR="00497923" w:rsidRDefault="00497923" w:rsidP="0049792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97923" w:rsidRDefault="00497923" w:rsidP="0049792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Секретарь                                                                                 И.Ю. </w:t>
      </w:r>
      <w:proofErr w:type="spellStart"/>
      <w:r>
        <w:rPr>
          <w:rFonts w:ascii="Times New Roman" w:hAnsi="Times New Roman" w:cs="Times New Roman"/>
          <w:sz w:val="30"/>
          <w:szCs w:val="30"/>
        </w:rPr>
        <w:t>Бруцкая</w:t>
      </w:r>
      <w:proofErr w:type="spellEnd"/>
    </w:p>
    <w:p w:rsidR="00497923" w:rsidRDefault="00497923" w:rsidP="0049792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45467" w:rsidRDefault="00245467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270E1" w:rsidRPr="00497923" w:rsidRDefault="00326D54" w:rsidP="0049792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Бруцкая</w:t>
      </w:r>
      <w:proofErr w:type="spellEnd"/>
      <w:r w:rsidR="00D6328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80165528</w:t>
      </w:r>
      <w:r w:rsidR="003C3617" w:rsidRPr="003C3617">
        <w:rPr>
          <w:rFonts w:ascii="Times New Roman" w:hAnsi="Times New Roman" w:cs="Times New Roman"/>
          <w:sz w:val="18"/>
          <w:szCs w:val="18"/>
        </w:rPr>
        <w:t>131</w:t>
      </w:r>
      <w:bookmarkStart w:id="0" w:name="_GoBack"/>
      <w:bookmarkEnd w:id="0"/>
    </w:p>
    <w:sectPr w:rsidR="008270E1" w:rsidRPr="00497923" w:rsidSect="008270E1">
      <w:pgSz w:w="11906" w:h="16838" w:code="9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427C8"/>
    <w:multiLevelType w:val="hybridMultilevel"/>
    <w:tmpl w:val="55C49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49"/>
    <w:rsid w:val="00001D7D"/>
    <w:rsid w:val="00007CDA"/>
    <w:rsid w:val="00013D9F"/>
    <w:rsid w:val="000158AE"/>
    <w:rsid w:val="00040E0A"/>
    <w:rsid w:val="0005004C"/>
    <w:rsid w:val="0006136F"/>
    <w:rsid w:val="00061D63"/>
    <w:rsid w:val="00075E7B"/>
    <w:rsid w:val="000828B3"/>
    <w:rsid w:val="000A0FBE"/>
    <w:rsid w:val="000A6BB6"/>
    <w:rsid w:val="000B144A"/>
    <w:rsid w:val="000B1554"/>
    <w:rsid w:val="000C1481"/>
    <w:rsid w:val="000C26F2"/>
    <w:rsid w:val="000C4D55"/>
    <w:rsid w:val="000F743F"/>
    <w:rsid w:val="00100E0A"/>
    <w:rsid w:val="00101467"/>
    <w:rsid w:val="00113DBF"/>
    <w:rsid w:val="001272E9"/>
    <w:rsid w:val="00141142"/>
    <w:rsid w:val="00147386"/>
    <w:rsid w:val="001767A2"/>
    <w:rsid w:val="001A7189"/>
    <w:rsid w:val="001B02F3"/>
    <w:rsid w:val="001B3AB0"/>
    <w:rsid w:val="001D7E2A"/>
    <w:rsid w:val="001F74E0"/>
    <w:rsid w:val="002115FC"/>
    <w:rsid w:val="002127CB"/>
    <w:rsid w:val="002201C9"/>
    <w:rsid w:val="00226E2D"/>
    <w:rsid w:val="00235B8C"/>
    <w:rsid w:val="00245467"/>
    <w:rsid w:val="00246235"/>
    <w:rsid w:val="00262CB3"/>
    <w:rsid w:val="00277A78"/>
    <w:rsid w:val="00281A8A"/>
    <w:rsid w:val="00297E98"/>
    <w:rsid w:val="002A6186"/>
    <w:rsid w:val="002B07DA"/>
    <w:rsid w:val="002D33B2"/>
    <w:rsid w:val="002E7485"/>
    <w:rsid w:val="00322778"/>
    <w:rsid w:val="00326D54"/>
    <w:rsid w:val="0035361C"/>
    <w:rsid w:val="00383102"/>
    <w:rsid w:val="003939B3"/>
    <w:rsid w:val="00393F50"/>
    <w:rsid w:val="003C3617"/>
    <w:rsid w:val="003E46E0"/>
    <w:rsid w:val="004030AD"/>
    <w:rsid w:val="00412AF5"/>
    <w:rsid w:val="00437634"/>
    <w:rsid w:val="004437F8"/>
    <w:rsid w:val="00457B03"/>
    <w:rsid w:val="0048063A"/>
    <w:rsid w:val="00487D1E"/>
    <w:rsid w:val="00495F8F"/>
    <w:rsid w:val="00497923"/>
    <w:rsid w:val="004C2BD6"/>
    <w:rsid w:val="004C2FE1"/>
    <w:rsid w:val="004D0C1A"/>
    <w:rsid w:val="004E2616"/>
    <w:rsid w:val="004F5783"/>
    <w:rsid w:val="004F6E3B"/>
    <w:rsid w:val="004F70CF"/>
    <w:rsid w:val="004F7296"/>
    <w:rsid w:val="004F79A6"/>
    <w:rsid w:val="00503602"/>
    <w:rsid w:val="005654C1"/>
    <w:rsid w:val="005A1558"/>
    <w:rsid w:val="005D4C17"/>
    <w:rsid w:val="005E3607"/>
    <w:rsid w:val="005E77D6"/>
    <w:rsid w:val="005F2E43"/>
    <w:rsid w:val="005F6CE3"/>
    <w:rsid w:val="0060532C"/>
    <w:rsid w:val="006157B0"/>
    <w:rsid w:val="00640A1B"/>
    <w:rsid w:val="006426D5"/>
    <w:rsid w:val="00647A72"/>
    <w:rsid w:val="00661DC5"/>
    <w:rsid w:val="00671C65"/>
    <w:rsid w:val="00691AD2"/>
    <w:rsid w:val="006A4B10"/>
    <w:rsid w:val="006D4D98"/>
    <w:rsid w:val="006E239A"/>
    <w:rsid w:val="006F0B44"/>
    <w:rsid w:val="006F1089"/>
    <w:rsid w:val="007302E1"/>
    <w:rsid w:val="007451E5"/>
    <w:rsid w:val="007505D9"/>
    <w:rsid w:val="007522FA"/>
    <w:rsid w:val="00766E70"/>
    <w:rsid w:val="00772D96"/>
    <w:rsid w:val="007B6C10"/>
    <w:rsid w:val="007D4DF9"/>
    <w:rsid w:val="007F634F"/>
    <w:rsid w:val="00800A36"/>
    <w:rsid w:val="008212DC"/>
    <w:rsid w:val="008270E1"/>
    <w:rsid w:val="00847620"/>
    <w:rsid w:val="00851F52"/>
    <w:rsid w:val="00876E7E"/>
    <w:rsid w:val="008A5101"/>
    <w:rsid w:val="008B036E"/>
    <w:rsid w:val="008B396F"/>
    <w:rsid w:val="008C2A9F"/>
    <w:rsid w:val="008E37CF"/>
    <w:rsid w:val="008E3FAE"/>
    <w:rsid w:val="00920735"/>
    <w:rsid w:val="00923447"/>
    <w:rsid w:val="00924BC6"/>
    <w:rsid w:val="00934C4B"/>
    <w:rsid w:val="00935252"/>
    <w:rsid w:val="009C53EB"/>
    <w:rsid w:val="009D6366"/>
    <w:rsid w:val="00A259A7"/>
    <w:rsid w:val="00A26BDD"/>
    <w:rsid w:val="00A43CDE"/>
    <w:rsid w:val="00A5458A"/>
    <w:rsid w:val="00A97CE2"/>
    <w:rsid w:val="00AF2C49"/>
    <w:rsid w:val="00B26E07"/>
    <w:rsid w:val="00B836AC"/>
    <w:rsid w:val="00B91765"/>
    <w:rsid w:val="00BA4558"/>
    <w:rsid w:val="00BA5C94"/>
    <w:rsid w:val="00BB4FC0"/>
    <w:rsid w:val="00BC1949"/>
    <w:rsid w:val="00BC1EBA"/>
    <w:rsid w:val="00BD2EA4"/>
    <w:rsid w:val="00BE55AC"/>
    <w:rsid w:val="00BE6302"/>
    <w:rsid w:val="00BF08C8"/>
    <w:rsid w:val="00C10834"/>
    <w:rsid w:val="00C1577E"/>
    <w:rsid w:val="00C31BC0"/>
    <w:rsid w:val="00C34E6B"/>
    <w:rsid w:val="00C705C3"/>
    <w:rsid w:val="00C7739D"/>
    <w:rsid w:val="00CA3A8D"/>
    <w:rsid w:val="00CC3325"/>
    <w:rsid w:val="00CC4753"/>
    <w:rsid w:val="00CE5F32"/>
    <w:rsid w:val="00D230F1"/>
    <w:rsid w:val="00D317DF"/>
    <w:rsid w:val="00D55B0D"/>
    <w:rsid w:val="00D6328A"/>
    <w:rsid w:val="00D7682D"/>
    <w:rsid w:val="00D8350A"/>
    <w:rsid w:val="00D97669"/>
    <w:rsid w:val="00DA19BC"/>
    <w:rsid w:val="00DA3E9C"/>
    <w:rsid w:val="00DB5E13"/>
    <w:rsid w:val="00DC53C3"/>
    <w:rsid w:val="00DF076B"/>
    <w:rsid w:val="00E072C5"/>
    <w:rsid w:val="00E32AF8"/>
    <w:rsid w:val="00E45424"/>
    <w:rsid w:val="00E64BC3"/>
    <w:rsid w:val="00E713C2"/>
    <w:rsid w:val="00E776B0"/>
    <w:rsid w:val="00E83D77"/>
    <w:rsid w:val="00EA322D"/>
    <w:rsid w:val="00EB350B"/>
    <w:rsid w:val="00EC4F72"/>
    <w:rsid w:val="00EF7974"/>
    <w:rsid w:val="00F058E9"/>
    <w:rsid w:val="00F262A5"/>
    <w:rsid w:val="00F4378A"/>
    <w:rsid w:val="00F47E5D"/>
    <w:rsid w:val="00F6477E"/>
    <w:rsid w:val="00F6748C"/>
    <w:rsid w:val="00F8073E"/>
    <w:rsid w:val="00F84102"/>
    <w:rsid w:val="00FB55C0"/>
    <w:rsid w:val="00FD7966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DACF11-897F-40F1-AABD-643266DD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834"/>
  </w:style>
  <w:style w:type="paragraph" w:styleId="1">
    <w:name w:val="heading 1"/>
    <w:basedOn w:val="a"/>
    <w:next w:val="a"/>
    <w:link w:val="10"/>
    <w:uiPriority w:val="9"/>
    <w:qFormat/>
    <w:rsid w:val="00100E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2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5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00E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56EC4-1625-4BC1-9B58-7B6DCDFE6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1221</Words>
  <Characters>6965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Dzmitry Brutski</dc:creator>
  <cp:lastModifiedBy>RePack by Diakov</cp:lastModifiedBy>
  <cp:revision>26</cp:revision>
  <cp:lastPrinted>2022-12-06T14:15:00Z</cp:lastPrinted>
  <dcterms:created xsi:type="dcterms:W3CDTF">2022-10-10T05:27:00Z</dcterms:created>
  <dcterms:modified xsi:type="dcterms:W3CDTF">2022-12-13T06:40:00Z</dcterms:modified>
</cp:coreProperties>
</file>