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58" w:rsidRPr="00ED4258" w:rsidRDefault="003240FF" w:rsidP="00ED425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D4258">
        <w:rPr>
          <w:rFonts w:ascii="Times New Roman" w:hAnsi="Times New Roman" w:cs="Times New Roman"/>
          <w:b/>
          <w:sz w:val="48"/>
          <w:szCs w:val="48"/>
        </w:rPr>
        <w:t>Оценить качество осуществления административных процедур службой «одно окно» Столинского районного исполнительного комитета можно воспользовавшись Порталом рейтинговой оценки</w:t>
      </w:r>
      <w:r w:rsidR="00ED4258" w:rsidRPr="00ED4258">
        <w:rPr>
          <w:rFonts w:ascii="Times New Roman" w:hAnsi="Times New Roman" w:cs="Times New Roman"/>
          <w:b/>
          <w:sz w:val="48"/>
          <w:szCs w:val="48"/>
        </w:rPr>
        <w:t xml:space="preserve"> по ссылке:</w:t>
      </w:r>
      <w:bookmarkStart w:id="0" w:name="_GoBack"/>
      <w:bookmarkEnd w:id="0"/>
    </w:p>
    <w:p w:rsidR="003240FF" w:rsidRPr="00ED4258" w:rsidRDefault="00ED4258" w:rsidP="00ED4258">
      <w:pPr>
        <w:jc w:val="center"/>
        <w:rPr>
          <w:noProof/>
          <w:sz w:val="48"/>
          <w:szCs w:val="48"/>
          <w:lang w:eastAsia="ru-RU"/>
        </w:rPr>
      </w:pPr>
      <w:r w:rsidRPr="00ED425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D4258">
        <w:rPr>
          <w:rFonts w:ascii="Times New Roman" w:hAnsi="Times New Roman" w:cs="Times New Roman"/>
          <w:b/>
          <w:sz w:val="48"/>
          <w:szCs w:val="48"/>
          <w:lang w:val="en-US"/>
        </w:rPr>
        <w:t>http</w:t>
      </w:r>
      <w:r w:rsidRPr="00ED4258">
        <w:rPr>
          <w:rFonts w:ascii="Times New Roman" w:hAnsi="Times New Roman" w:cs="Times New Roman"/>
          <w:b/>
          <w:sz w:val="48"/>
          <w:szCs w:val="48"/>
        </w:rPr>
        <w:t>://качество-</w:t>
      </w:r>
      <w:proofErr w:type="spellStart"/>
      <w:r w:rsidRPr="00ED4258">
        <w:rPr>
          <w:rFonts w:ascii="Times New Roman" w:hAnsi="Times New Roman" w:cs="Times New Roman"/>
          <w:b/>
          <w:sz w:val="48"/>
          <w:szCs w:val="48"/>
        </w:rPr>
        <w:t>услуг.бел</w:t>
      </w:r>
      <w:proofErr w:type="spellEnd"/>
    </w:p>
    <w:p w:rsidR="00ED4258" w:rsidRPr="00ED4258" w:rsidRDefault="00ED4258" w:rsidP="00AC1CA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2F0AC739" wp14:editId="4B89A162">
            <wp:extent cx="4277032" cy="1902542"/>
            <wp:effectExtent l="0" t="0" r="0" b="2540"/>
            <wp:docPr id="3" name="Рисунок 3" descr="http://www.files.rechitsa.by/one_okno/kachestvo_usli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iles.rechitsa.by/one_okno/kachestvo_usli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057" cy="190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CAE" w:rsidRDefault="00AC1CAE" w:rsidP="00AC1CAE">
      <w:pPr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0642D30" wp14:editId="6E26476D">
            <wp:extent cx="3650225" cy="3067664"/>
            <wp:effectExtent l="0" t="0" r="7620" b="0"/>
            <wp:docPr id="2" name="Рисунок 2" descr="Z:\Сапон С.И\qr-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Сапон С.И\qr-co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304" cy="306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CAE" w:rsidRPr="00AC1CAE" w:rsidRDefault="00AC1CAE">
      <w:pPr>
        <w:rPr>
          <w:rFonts w:ascii="Times New Roman" w:hAnsi="Times New Roman" w:cs="Times New Roman"/>
          <w:sz w:val="30"/>
          <w:szCs w:val="30"/>
          <w:lang w:val="en-US"/>
        </w:rPr>
      </w:pPr>
    </w:p>
    <w:sectPr w:rsidR="00AC1CAE" w:rsidRPr="00AC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FF"/>
    <w:rsid w:val="003240FF"/>
    <w:rsid w:val="009E09BA"/>
    <w:rsid w:val="00AC1CAE"/>
    <w:rsid w:val="00C54C58"/>
    <w:rsid w:val="00E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xn----7sbgfh2alwzdhpc0c.xn--90ai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2023-03-30T08:00:00Z</cp:lastPrinted>
  <dcterms:created xsi:type="dcterms:W3CDTF">2023-03-30T08:04:00Z</dcterms:created>
  <dcterms:modified xsi:type="dcterms:W3CDTF">2023-03-30T08:04:00Z</dcterms:modified>
</cp:coreProperties>
</file>